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1E3" w:rsidRPr="00D811E3" w:rsidRDefault="00D811E3" w:rsidP="00D811E3">
      <w:pPr>
        <w:rPr>
          <w:rFonts w:ascii="Times New Roman" w:eastAsia="Times New Roman" w:hAnsi="Times New Roman" w:cs="Times New Roman"/>
          <w:lang w:eastAsia="en-GB"/>
        </w:rPr>
      </w:pPr>
      <w:r w:rsidRPr="00D811E3">
        <w:rPr>
          <w:rFonts w:ascii="Helvetica Neue" w:eastAsia="Times New Roman" w:hAnsi="Helvetica Neue" w:cs="Times New Roman"/>
          <w:b/>
          <w:bCs/>
          <w:color w:val="000000"/>
          <w:sz w:val="23"/>
          <w:szCs w:val="23"/>
          <w:lang w:eastAsia="en-GB"/>
        </w:rPr>
        <w:t>NHS NETWORKS weekly news stories:</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13:44pm, 13 December 2019</w:t>
      </w:r>
      <w:r w:rsidRPr="00D811E3">
        <w:rPr>
          <w:rFonts w:ascii="Helvetica Neue" w:eastAsia="Times New Roman" w:hAnsi="Helvetica Neue" w:cs="Times New Roman"/>
          <w:color w:val="000000"/>
          <w:sz w:val="23"/>
          <w:szCs w:val="23"/>
          <w:lang w:eastAsia="en-GB"/>
        </w:rPr>
        <w:br/>
      </w:r>
      <w:hyperlink r:id="rId4" w:history="1">
        <w:r w:rsidRPr="00D811E3">
          <w:rPr>
            <w:rFonts w:ascii="Helvetica Neue" w:eastAsia="Times New Roman" w:hAnsi="Helvetica Neue" w:cs="Times New Roman"/>
            <w:color w:val="0000FF"/>
            <w:sz w:val="23"/>
            <w:szCs w:val="23"/>
            <w:u w:val="single"/>
            <w:lang w:eastAsia="en-GB"/>
          </w:rPr>
          <w:t>'Not too late to get a flu jab,' says RCGP chair</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Doctors’ leaders are urging people to get a flu jab before winter sets in in earnest.</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13:43pm, 13 December 2019</w:t>
      </w:r>
      <w:r w:rsidRPr="00D811E3">
        <w:rPr>
          <w:rFonts w:ascii="Helvetica Neue" w:eastAsia="Times New Roman" w:hAnsi="Helvetica Neue" w:cs="Times New Roman"/>
          <w:color w:val="000000"/>
          <w:sz w:val="23"/>
          <w:szCs w:val="23"/>
          <w:lang w:eastAsia="en-GB"/>
        </w:rPr>
        <w:br/>
      </w:r>
      <w:hyperlink r:id="rId5" w:history="1">
        <w:r w:rsidRPr="00D811E3">
          <w:rPr>
            <w:rFonts w:ascii="Helvetica Neue" w:eastAsia="Times New Roman" w:hAnsi="Helvetica Neue" w:cs="Times New Roman"/>
            <w:color w:val="0000FF"/>
            <w:sz w:val="23"/>
            <w:szCs w:val="23"/>
            <w:u w:val="single"/>
            <w:lang w:eastAsia="en-GB"/>
          </w:rPr>
          <w:t>Spinal surgery best practice tariff</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A best practice tariff was introduced in 2019/20 to support meaningful comparison and analysis of spinal surgery and help reduce variation in patient treatment and outcomes.</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13:42pm, 13 December 2019</w:t>
      </w:r>
      <w:r w:rsidRPr="00D811E3">
        <w:rPr>
          <w:rFonts w:ascii="Helvetica Neue" w:eastAsia="Times New Roman" w:hAnsi="Helvetica Neue" w:cs="Times New Roman"/>
          <w:color w:val="000000"/>
          <w:sz w:val="23"/>
          <w:szCs w:val="23"/>
          <w:lang w:eastAsia="en-GB"/>
        </w:rPr>
        <w:br/>
      </w:r>
      <w:hyperlink r:id="rId6" w:history="1">
        <w:r w:rsidRPr="00D811E3">
          <w:rPr>
            <w:rFonts w:ascii="Helvetica Neue" w:eastAsia="Times New Roman" w:hAnsi="Helvetica Neue" w:cs="Times New Roman"/>
            <w:color w:val="0000FF"/>
            <w:sz w:val="23"/>
            <w:szCs w:val="23"/>
            <w:u w:val="single"/>
            <w:lang w:eastAsia="en-GB"/>
          </w:rPr>
          <w:t>Dentists urged to support national survey of antibiotic prescribing</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National dental organisations are encouraging dentists to participate in a new survey of antibiotic prescribing in dentistry, which aims to build an understanding of dentists’ knowledge of, and attitudes toward, the prescribing of antimicrobials.</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13:41pm, 13 December 2019</w:t>
      </w:r>
      <w:r w:rsidRPr="00D811E3">
        <w:rPr>
          <w:rFonts w:ascii="Helvetica Neue" w:eastAsia="Times New Roman" w:hAnsi="Helvetica Neue" w:cs="Times New Roman"/>
          <w:color w:val="000000"/>
          <w:sz w:val="23"/>
          <w:szCs w:val="23"/>
          <w:lang w:eastAsia="en-GB"/>
        </w:rPr>
        <w:br/>
      </w:r>
      <w:hyperlink r:id="rId7" w:history="1">
        <w:r w:rsidRPr="00D811E3">
          <w:rPr>
            <w:rFonts w:ascii="Helvetica Neue" w:eastAsia="Times New Roman" w:hAnsi="Helvetica Neue" w:cs="Times New Roman"/>
            <w:color w:val="0000FF"/>
            <w:sz w:val="23"/>
            <w:szCs w:val="23"/>
            <w:u w:val="single"/>
            <w:lang w:eastAsia="en-GB"/>
          </w:rPr>
          <w:t>Premises remain a challenge for primary care networks</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Many primary care premises are not fit for purpose or may be in the wrong places to support the services that patients would like to see delivered by primary care networks.</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13:40pm, 13 December 2019</w:t>
      </w:r>
      <w:r w:rsidRPr="00D811E3">
        <w:rPr>
          <w:rFonts w:ascii="Helvetica Neue" w:eastAsia="Times New Roman" w:hAnsi="Helvetica Neue" w:cs="Times New Roman"/>
          <w:color w:val="000000"/>
          <w:sz w:val="23"/>
          <w:szCs w:val="23"/>
          <w:lang w:eastAsia="en-GB"/>
        </w:rPr>
        <w:br/>
      </w:r>
      <w:hyperlink r:id="rId8" w:history="1">
        <w:r w:rsidRPr="00D811E3">
          <w:rPr>
            <w:rFonts w:ascii="Helvetica Neue" w:eastAsia="Times New Roman" w:hAnsi="Helvetica Neue" w:cs="Times New Roman"/>
            <w:color w:val="0000FF"/>
            <w:sz w:val="23"/>
            <w:szCs w:val="23"/>
            <w:u w:val="single"/>
            <w:lang w:eastAsia="en-GB"/>
          </w:rPr>
          <w:t>New guide explains what people can expect when visiting a pharmacy</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The General Pharmaceutical Council has produced a new online guide for patients and the public which explains what they can expect when visiting a pharmacy.</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13:39pm, 13 December 2019</w:t>
      </w:r>
      <w:r w:rsidRPr="00D811E3">
        <w:rPr>
          <w:rFonts w:ascii="Helvetica Neue" w:eastAsia="Times New Roman" w:hAnsi="Helvetica Neue" w:cs="Times New Roman"/>
          <w:color w:val="000000"/>
          <w:sz w:val="23"/>
          <w:szCs w:val="23"/>
          <w:lang w:eastAsia="en-GB"/>
        </w:rPr>
        <w:br/>
      </w:r>
      <w:hyperlink r:id="rId9" w:history="1">
        <w:r w:rsidRPr="00D811E3">
          <w:rPr>
            <w:rFonts w:ascii="Helvetica Neue" w:eastAsia="Times New Roman" w:hAnsi="Helvetica Neue" w:cs="Times New Roman"/>
            <w:color w:val="0000FF"/>
            <w:sz w:val="23"/>
            <w:szCs w:val="23"/>
            <w:u w:val="single"/>
            <w:lang w:eastAsia="en-GB"/>
          </w:rPr>
          <w:t>GDC publishes results of in-depth public survey</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The General Dental Council has published the results of their 2018/19 patient and public survey.</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11:44am, 12 December 2019</w:t>
      </w:r>
      <w:r w:rsidRPr="00D811E3">
        <w:rPr>
          <w:rFonts w:ascii="Helvetica Neue" w:eastAsia="Times New Roman" w:hAnsi="Helvetica Neue" w:cs="Times New Roman"/>
          <w:color w:val="000000"/>
          <w:sz w:val="23"/>
          <w:szCs w:val="23"/>
          <w:lang w:eastAsia="en-GB"/>
        </w:rPr>
        <w:br/>
      </w:r>
      <w:hyperlink r:id="rId10" w:history="1">
        <w:r w:rsidRPr="00D811E3">
          <w:rPr>
            <w:rFonts w:ascii="Helvetica Neue" w:eastAsia="Times New Roman" w:hAnsi="Helvetica Neue" w:cs="Times New Roman"/>
            <w:color w:val="0000FF"/>
            <w:sz w:val="23"/>
            <w:szCs w:val="23"/>
            <w:u w:val="single"/>
            <w:lang w:eastAsia="en-GB"/>
          </w:rPr>
          <w:t>Leadership skills for PCN clinical directors</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Clinical directors are responsible for planning and implementing the strategy for their primary care network (PCN).</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11:43am, 12 December 2019</w:t>
      </w:r>
      <w:r w:rsidRPr="00D811E3">
        <w:rPr>
          <w:rFonts w:ascii="Helvetica Neue" w:eastAsia="Times New Roman" w:hAnsi="Helvetica Neue" w:cs="Times New Roman"/>
          <w:color w:val="000000"/>
          <w:sz w:val="23"/>
          <w:szCs w:val="23"/>
          <w:lang w:eastAsia="en-GB"/>
        </w:rPr>
        <w:br/>
      </w:r>
      <w:hyperlink r:id="rId11" w:history="1">
        <w:r w:rsidRPr="00D811E3">
          <w:rPr>
            <w:rFonts w:ascii="Helvetica Neue" w:eastAsia="Times New Roman" w:hAnsi="Helvetica Neue" w:cs="Times New Roman"/>
            <w:color w:val="0000FF"/>
            <w:sz w:val="23"/>
            <w:szCs w:val="23"/>
            <w:u w:val="single"/>
            <w:lang w:eastAsia="en-GB"/>
          </w:rPr>
          <w:t>Supporting homeless people to access primary care in Berkshire</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Pop-up clinics have been run in Berkshire for two years to support homeless patients to access primary care.</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11:39am, 12 December 2019</w:t>
      </w:r>
      <w:r w:rsidRPr="00D811E3">
        <w:rPr>
          <w:rFonts w:ascii="Helvetica Neue" w:eastAsia="Times New Roman" w:hAnsi="Helvetica Neue" w:cs="Times New Roman"/>
          <w:color w:val="000000"/>
          <w:sz w:val="23"/>
          <w:szCs w:val="23"/>
          <w:lang w:eastAsia="en-GB"/>
        </w:rPr>
        <w:br/>
      </w:r>
      <w:hyperlink r:id="rId12" w:history="1">
        <w:r w:rsidRPr="00D811E3">
          <w:rPr>
            <w:rFonts w:ascii="Helvetica Neue" w:eastAsia="Times New Roman" w:hAnsi="Helvetica Neue" w:cs="Times New Roman"/>
            <w:color w:val="0000FF"/>
            <w:sz w:val="23"/>
            <w:szCs w:val="23"/>
            <w:u w:val="single"/>
            <w:lang w:eastAsia="en-GB"/>
          </w:rPr>
          <w:t>WHO explains tailored immunisation programmes</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The World Health Organisation has published details of TIP, which stands for tailoring immunisation programmes, an approach to programme design that helps to ensure that socially and economically disadvantaged people have equal opportunities to be vaccinated.</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11:37am, 12 December 2019</w:t>
      </w:r>
      <w:r w:rsidRPr="00D811E3">
        <w:rPr>
          <w:rFonts w:ascii="Helvetica Neue" w:eastAsia="Times New Roman" w:hAnsi="Helvetica Neue" w:cs="Times New Roman"/>
          <w:color w:val="000000"/>
          <w:sz w:val="23"/>
          <w:szCs w:val="23"/>
          <w:lang w:eastAsia="en-GB"/>
        </w:rPr>
        <w:br/>
      </w:r>
      <w:hyperlink r:id="rId13" w:history="1">
        <w:r w:rsidRPr="00D811E3">
          <w:rPr>
            <w:rFonts w:ascii="Helvetica Neue" w:eastAsia="Times New Roman" w:hAnsi="Helvetica Neue" w:cs="Times New Roman"/>
            <w:color w:val="0000FF"/>
            <w:sz w:val="23"/>
            <w:szCs w:val="23"/>
            <w:u w:val="single"/>
            <w:lang w:eastAsia="en-GB"/>
          </w:rPr>
          <w:t>Latest data on safeguarding adults in England</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lastRenderedPageBreak/>
        <w:t>NHS Digital has published annual data on safeguarding adults, which is a statutory duty for council run adult social services in England under the Care Act 2014.</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11:03am, 11 December 2019</w:t>
      </w:r>
      <w:r w:rsidRPr="00D811E3">
        <w:rPr>
          <w:rFonts w:ascii="Helvetica Neue" w:eastAsia="Times New Roman" w:hAnsi="Helvetica Neue" w:cs="Times New Roman"/>
          <w:color w:val="000000"/>
          <w:sz w:val="23"/>
          <w:szCs w:val="23"/>
          <w:lang w:eastAsia="en-GB"/>
        </w:rPr>
        <w:br/>
      </w:r>
      <w:hyperlink r:id="rId14" w:history="1">
        <w:r w:rsidRPr="00D811E3">
          <w:rPr>
            <w:rFonts w:ascii="Helvetica Neue" w:eastAsia="Times New Roman" w:hAnsi="Helvetica Neue" w:cs="Times New Roman"/>
            <w:color w:val="0000FF"/>
            <w:sz w:val="23"/>
            <w:szCs w:val="23"/>
            <w:u w:val="single"/>
            <w:lang w:eastAsia="en-GB"/>
          </w:rPr>
          <w:t>How to deliver your message with clarity and impact</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Great leaders understand how to communicate. Well communicated messages build trust, promote understanding and create confidence – the essential conditions for leading change and meeting challenges.</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10:52am, 11 December 2019</w:t>
      </w:r>
      <w:r w:rsidRPr="00D811E3">
        <w:rPr>
          <w:rFonts w:ascii="Helvetica Neue" w:eastAsia="Times New Roman" w:hAnsi="Helvetica Neue" w:cs="Times New Roman"/>
          <w:color w:val="000000"/>
          <w:sz w:val="23"/>
          <w:szCs w:val="23"/>
          <w:lang w:eastAsia="en-GB"/>
        </w:rPr>
        <w:br/>
      </w:r>
      <w:hyperlink r:id="rId15" w:history="1">
        <w:r w:rsidRPr="00D811E3">
          <w:rPr>
            <w:rFonts w:ascii="Helvetica Neue" w:eastAsia="Times New Roman" w:hAnsi="Helvetica Neue" w:cs="Times New Roman"/>
            <w:color w:val="0000FF"/>
            <w:sz w:val="23"/>
            <w:szCs w:val="23"/>
            <w:u w:val="single"/>
            <w:lang w:eastAsia="en-GB"/>
          </w:rPr>
          <w:t>A place to work: system approaches to workforce challenges in the NHS</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A briefing from NHS Providers examines how trusts are working with their staff and local partners to enable the workforce to adapt to new ways of collaborative working.</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10:49am, 11 December 2019</w:t>
      </w:r>
      <w:r w:rsidRPr="00D811E3">
        <w:rPr>
          <w:rFonts w:ascii="Helvetica Neue" w:eastAsia="Times New Roman" w:hAnsi="Helvetica Neue" w:cs="Times New Roman"/>
          <w:color w:val="000000"/>
          <w:sz w:val="23"/>
          <w:szCs w:val="23"/>
          <w:lang w:eastAsia="en-GB"/>
        </w:rPr>
        <w:br/>
      </w:r>
      <w:hyperlink r:id="rId16" w:history="1">
        <w:r w:rsidRPr="00D811E3">
          <w:rPr>
            <w:rFonts w:ascii="Helvetica Neue" w:eastAsia="Times New Roman" w:hAnsi="Helvetica Neue" w:cs="Times New Roman"/>
            <w:color w:val="0000FF"/>
            <w:sz w:val="23"/>
            <w:szCs w:val="23"/>
            <w:u w:val="single"/>
            <w:lang w:eastAsia="en-GB"/>
          </w:rPr>
          <w:t>Adult social care and wellbeing policy in the UK</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The University of Sheffield has published a review of the main policy developments on wellbeing in adult social care in the UK since 2000.</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10:47am, 11 December 2019</w:t>
      </w:r>
      <w:r w:rsidRPr="00D811E3">
        <w:rPr>
          <w:rFonts w:ascii="Helvetica Neue" w:eastAsia="Times New Roman" w:hAnsi="Helvetica Neue" w:cs="Times New Roman"/>
          <w:color w:val="000000"/>
          <w:sz w:val="23"/>
          <w:szCs w:val="23"/>
          <w:lang w:eastAsia="en-GB"/>
        </w:rPr>
        <w:br/>
      </w:r>
      <w:hyperlink r:id="rId17" w:history="1">
        <w:r w:rsidRPr="00D811E3">
          <w:rPr>
            <w:rFonts w:ascii="Helvetica Neue" w:eastAsia="Times New Roman" w:hAnsi="Helvetica Neue" w:cs="Times New Roman"/>
            <w:color w:val="0000FF"/>
            <w:sz w:val="23"/>
            <w:szCs w:val="23"/>
            <w:u w:val="single"/>
            <w:lang w:eastAsia="en-GB"/>
          </w:rPr>
          <w:t>Reports on adult safeguarding and deferred payment agreements published</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NHS Digital has published new reports on adult safeguarding and deferred payment agreements.</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10:45am, 11 December 2019</w:t>
      </w:r>
      <w:r w:rsidRPr="00D811E3">
        <w:rPr>
          <w:rFonts w:ascii="Helvetica Neue" w:eastAsia="Times New Roman" w:hAnsi="Helvetica Neue" w:cs="Times New Roman"/>
          <w:color w:val="000000"/>
          <w:sz w:val="23"/>
          <w:szCs w:val="23"/>
          <w:lang w:eastAsia="en-GB"/>
        </w:rPr>
        <w:br/>
      </w:r>
      <w:hyperlink r:id="rId18" w:history="1">
        <w:r w:rsidRPr="00D811E3">
          <w:rPr>
            <w:rFonts w:ascii="Helvetica Neue" w:eastAsia="Times New Roman" w:hAnsi="Helvetica Neue" w:cs="Times New Roman"/>
            <w:color w:val="0000FF"/>
            <w:sz w:val="23"/>
            <w:szCs w:val="23"/>
            <w:u w:val="single"/>
            <w:lang w:eastAsia="en-GB"/>
          </w:rPr>
          <w:t>‘Simply not enough GPs to meet demand’ – BMA</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 xml:space="preserve">Responding to analysis from the TUC, which shows GP numbers have fallen by almost 1,000 in the last four years, Dr Richard </w:t>
      </w:r>
      <w:proofErr w:type="spellStart"/>
      <w:r w:rsidRPr="00D811E3">
        <w:rPr>
          <w:rFonts w:ascii="Helvetica Neue" w:eastAsia="Times New Roman" w:hAnsi="Helvetica Neue" w:cs="Times New Roman"/>
          <w:color w:val="000000"/>
          <w:sz w:val="23"/>
          <w:szCs w:val="23"/>
          <w:shd w:val="clear" w:color="auto" w:fill="FFFFFF"/>
          <w:lang w:eastAsia="en-GB"/>
        </w:rPr>
        <w:t>Vautrey</w:t>
      </w:r>
      <w:proofErr w:type="spellEnd"/>
      <w:r w:rsidRPr="00D811E3">
        <w:rPr>
          <w:rFonts w:ascii="Helvetica Neue" w:eastAsia="Times New Roman" w:hAnsi="Helvetica Neue" w:cs="Times New Roman"/>
          <w:color w:val="000000"/>
          <w:sz w:val="23"/>
          <w:szCs w:val="23"/>
          <w:shd w:val="clear" w:color="auto" w:fill="FFFFFF"/>
          <w:lang w:eastAsia="en-GB"/>
        </w:rPr>
        <w:t>, BMA GP committee chair, said: “As we’ve said time and time again, there are simply not enough GPs to meet demand and guarantee safe, quality care to patients.</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14:00pm, 10 December 2019</w:t>
      </w:r>
      <w:r w:rsidRPr="00D811E3">
        <w:rPr>
          <w:rFonts w:ascii="Helvetica Neue" w:eastAsia="Times New Roman" w:hAnsi="Helvetica Neue" w:cs="Times New Roman"/>
          <w:color w:val="000000"/>
          <w:sz w:val="23"/>
          <w:szCs w:val="23"/>
          <w:lang w:eastAsia="en-GB"/>
        </w:rPr>
        <w:br/>
      </w:r>
      <w:hyperlink r:id="rId19" w:history="1">
        <w:r w:rsidRPr="00D811E3">
          <w:rPr>
            <w:rFonts w:ascii="Helvetica Neue" w:eastAsia="Times New Roman" w:hAnsi="Helvetica Neue" w:cs="Times New Roman"/>
            <w:color w:val="0000FF"/>
            <w:sz w:val="23"/>
            <w:szCs w:val="23"/>
            <w:u w:val="single"/>
            <w:lang w:eastAsia="en-GB"/>
          </w:rPr>
          <w:t>Asset-based community development to support your PCN</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Social prescribing link workers play a pivotal role in connecting PCNs with the existing groups and services that support their patients’ wellbeing at community level. For social prescribing to work well, a collaborative approach to working with partners and communities is needed, including further community development within and beyond primary care.</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13:59pm, 10 December 2019</w:t>
      </w:r>
      <w:r w:rsidRPr="00D811E3">
        <w:rPr>
          <w:rFonts w:ascii="Helvetica Neue" w:eastAsia="Times New Roman" w:hAnsi="Helvetica Neue" w:cs="Times New Roman"/>
          <w:color w:val="000000"/>
          <w:sz w:val="23"/>
          <w:szCs w:val="23"/>
          <w:lang w:eastAsia="en-GB"/>
        </w:rPr>
        <w:br/>
      </w:r>
      <w:hyperlink r:id="rId20" w:history="1">
        <w:r w:rsidRPr="00D811E3">
          <w:rPr>
            <w:rFonts w:ascii="Helvetica Neue" w:eastAsia="Times New Roman" w:hAnsi="Helvetica Neue" w:cs="Times New Roman"/>
            <w:color w:val="0000FF"/>
            <w:sz w:val="23"/>
            <w:szCs w:val="23"/>
            <w:u w:val="single"/>
            <w:lang w:eastAsia="en-GB"/>
          </w:rPr>
          <w:t>A good CHAT boosts quality and saves money in dementia care</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A nurse-led service aimed at providing more care for care home residents with dementia outside hospital has produced big savings and improved patient care – winning national endorsement from NHS England.</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13:58pm, 10 December 2019</w:t>
      </w:r>
      <w:r w:rsidRPr="00D811E3">
        <w:rPr>
          <w:rFonts w:ascii="Helvetica Neue" w:eastAsia="Times New Roman" w:hAnsi="Helvetica Neue" w:cs="Times New Roman"/>
          <w:color w:val="000000"/>
          <w:sz w:val="23"/>
          <w:szCs w:val="23"/>
          <w:lang w:eastAsia="en-GB"/>
        </w:rPr>
        <w:br/>
      </w:r>
      <w:hyperlink r:id="rId21" w:history="1">
        <w:r w:rsidRPr="00D811E3">
          <w:rPr>
            <w:rFonts w:ascii="Helvetica Neue" w:eastAsia="Times New Roman" w:hAnsi="Helvetica Neue" w:cs="Times New Roman"/>
            <w:color w:val="0000FF"/>
            <w:sz w:val="23"/>
            <w:szCs w:val="23"/>
            <w:u w:val="single"/>
            <w:lang w:eastAsia="en-GB"/>
          </w:rPr>
          <w:t>Healthwatch reporting tool allows professionals to search patient experience reports</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Healthwatch has produced a tool that enables healthcare organisations to search nearly 3000 local Healthwatch publications for patient experience information.</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lastRenderedPageBreak/>
        <w:t>13:56pm, 10 December 2019</w:t>
      </w:r>
      <w:r w:rsidRPr="00D811E3">
        <w:rPr>
          <w:rFonts w:ascii="Helvetica Neue" w:eastAsia="Times New Roman" w:hAnsi="Helvetica Neue" w:cs="Times New Roman"/>
          <w:color w:val="000000"/>
          <w:sz w:val="23"/>
          <w:szCs w:val="23"/>
          <w:lang w:eastAsia="en-GB"/>
        </w:rPr>
        <w:br/>
      </w:r>
      <w:hyperlink r:id="rId22" w:history="1">
        <w:r w:rsidRPr="00D811E3">
          <w:rPr>
            <w:rFonts w:ascii="Helvetica Neue" w:eastAsia="Times New Roman" w:hAnsi="Helvetica Neue" w:cs="Times New Roman"/>
            <w:color w:val="0000FF"/>
            <w:sz w:val="23"/>
            <w:szCs w:val="23"/>
            <w:u w:val="single"/>
            <w:lang w:eastAsia="en-GB"/>
          </w:rPr>
          <w:t>Pharmacists suffer the mental health consequences of workplace pressures</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The Royal Pharmaceutical Society has published research showing the impact of workplace pressures on the mental health and wellbeing of pharmacists.</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13:55pm, 10 December 2019</w:t>
      </w:r>
      <w:r w:rsidRPr="00D811E3">
        <w:rPr>
          <w:rFonts w:ascii="Helvetica Neue" w:eastAsia="Times New Roman" w:hAnsi="Helvetica Neue" w:cs="Times New Roman"/>
          <w:color w:val="000000"/>
          <w:sz w:val="23"/>
          <w:szCs w:val="23"/>
          <w:lang w:eastAsia="en-GB"/>
        </w:rPr>
        <w:br/>
      </w:r>
      <w:hyperlink r:id="rId23" w:history="1">
        <w:r w:rsidRPr="00D811E3">
          <w:rPr>
            <w:rFonts w:ascii="Helvetica Neue" w:eastAsia="Times New Roman" w:hAnsi="Helvetica Neue" w:cs="Times New Roman"/>
            <w:color w:val="0000FF"/>
            <w:sz w:val="23"/>
            <w:szCs w:val="23"/>
            <w:u w:val="single"/>
            <w:lang w:eastAsia="en-GB"/>
          </w:rPr>
          <w:t>Data on written complaints in the NHS Q2 2019/20</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NHS Digital has published its latest quarterly data on written complaints made by or on behalf of patients who use NHS hospital and community health services in England.</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11:36am, 9 December 2019</w:t>
      </w:r>
      <w:r w:rsidRPr="00D811E3">
        <w:rPr>
          <w:rFonts w:ascii="Helvetica Neue" w:eastAsia="Times New Roman" w:hAnsi="Helvetica Neue" w:cs="Times New Roman"/>
          <w:color w:val="000000"/>
          <w:sz w:val="23"/>
          <w:szCs w:val="23"/>
          <w:lang w:eastAsia="en-GB"/>
        </w:rPr>
        <w:br/>
      </w:r>
      <w:hyperlink r:id="rId24" w:history="1">
        <w:r w:rsidRPr="00D811E3">
          <w:rPr>
            <w:rFonts w:ascii="Helvetica Neue" w:eastAsia="Times New Roman" w:hAnsi="Helvetica Neue" w:cs="Times New Roman"/>
            <w:color w:val="0000FF"/>
            <w:sz w:val="23"/>
            <w:szCs w:val="23"/>
            <w:u w:val="single"/>
            <w:lang w:eastAsia="en-GB"/>
          </w:rPr>
          <w:t>The leader as a coach</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Using coaching techniques in the workplace can support effective team management by increasing the motivation and confidence of individuals.</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11:35am, 9 December 2019</w:t>
      </w:r>
      <w:r w:rsidRPr="00D811E3">
        <w:rPr>
          <w:rFonts w:ascii="Helvetica Neue" w:eastAsia="Times New Roman" w:hAnsi="Helvetica Neue" w:cs="Times New Roman"/>
          <w:color w:val="000000"/>
          <w:sz w:val="23"/>
          <w:szCs w:val="23"/>
          <w:lang w:eastAsia="en-GB"/>
        </w:rPr>
        <w:br/>
      </w:r>
      <w:hyperlink r:id="rId25" w:history="1">
        <w:r w:rsidRPr="00D811E3">
          <w:rPr>
            <w:rFonts w:ascii="Helvetica Neue" w:eastAsia="Times New Roman" w:hAnsi="Helvetica Neue" w:cs="Times New Roman"/>
            <w:color w:val="0000FF"/>
            <w:sz w:val="23"/>
            <w:szCs w:val="23"/>
            <w:u w:val="single"/>
            <w:lang w:eastAsia="en-GB"/>
          </w:rPr>
          <w:t>Two thirds would pay more tax for better health and social care</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Two thirds of people say they would pay more tax to halt the decline of health and social care services.</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11:33am, 9 December 2019</w:t>
      </w:r>
      <w:r w:rsidRPr="00D811E3">
        <w:rPr>
          <w:rFonts w:ascii="Helvetica Neue" w:eastAsia="Times New Roman" w:hAnsi="Helvetica Neue" w:cs="Times New Roman"/>
          <w:color w:val="000000"/>
          <w:sz w:val="23"/>
          <w:szCs w:val="23"/>
          <w:lang w:eastAsia="en-GB"/>
        </w:rPr>
        <w:br/>
      </w:r>
      <w:hyperlink r:id="rId26" w:history="1">
        <w:r w:rsidRPr="00D811E3">
          <w:rPr>
            <w:rFonts w:ascii="Helvetica Neue" w:eastAsia="Times New Roman" w:hAnsi="Helvetica Neue" w:cs="Times New Roman"/>
            <w:color w:val="0000FF"/>
            <w:sz w:val="23"/>
            <w:szCs w:val="23"/>
            <w:u w:val="single"/>
            <w:lang w:eastAsia="en-GB"/>
          </w:rPr>
          <w:t>Chief finance officer confirms action on 2019/20 pension tax impacts</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The NHS chief financial officer Julian Kelly has written to NHS trusts and foundation trusts to confirm details of the changes to pension tax arrangements designed to prevent clinicians from unduly high tax charges.</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11:31am, 9 December 2019</w:t>
      </w:r>
      <w:r w:rsidRPr="00D811E3">
        <w:rPr>
          <w:rFonts w:ascii="Helvetica Neue" w:eastAsia="Times New Roman" w:hAnsi="Helvetica Neue" w:cs="Times New Roman"/>
          <w:color w:val="000000"/>
          <w:sz w:val="23"/>
          <w:szCs w:val="23"/>
          <w:lang w:eastAsia="en-GB"/>
        </w:rPr>
        <w:br/>
      </w:r>
      <w:hyperlink r:id="rId27" w:history="1">
        <w:proofErr w:type="spellStart"/>
        <w:r w:rsidRPr="00D811E3">
          <w:rPr>
            <w:rFonts w:ascii="Helvetica Neue" w:eastAsia="Times New Roman" w:hAnsi="Helvetica Neue" w:cs="Times New Roman"/>
            <w:color w:val="0000FF"/>
            <w:sz w:val="23"/>
            <w:szCs w:val="23"/>
            <w:u w:val="single"/>
            <w:lang w:eastAsia="en-GB"/>
          </w:rPr>
          <w:t>GPhC</w:t>
        </w:r>
        <w:proofErr w:type="spellEnd"/>
        <w:r w:rsidRPr="00D811E3">
          <w:rPr>
            <w:rFonts w:ascii="Helvetica Neue" w:eastAsia="Times New Roman" w:hAnsi="Helvetica Neue" w:cs="Times New Roman"/>
            <w:color w:val="0000FF"/>
            <w:sz w:val="23"/>
            <w:szCs w:val="23"/>
            <w:u w:val="single"/>
            <w:lang w:eastAsia="en-GB"/>
          </w:rPr>
          <w:t xml:space="preserve"> survey paints a picture of the pharmacy workforce</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The General Pharmaceutical Council (</w:t>
      </w:r>
      <w:proofErr w:type="spellStart"/>
      <w:r w:rsidRPr="00D811E3">
        <w:rPr>
          <w:rFonts w:ascii="Helvetica Neue" w:eastAsia="Times New Roman" w:hAnsi="Helvetica Neue" w:cs="Times New Roman"/>
          <w:color w:val="000000"/>
          <w:sz w:val="23"/>
          <w:szCs w:val="23"/>
          <w:shd w:val="clear" w:color="auto" w:fill="FFFFFF"/>
          <w:lang w:eastAsia="en-GB"/>
        </w:rPr>
        <w:t>GPhC</w:t>
      </w:r>
      <w:proofErr w:type="spellEnd"/>
      <w:r w:rsidRPr="00D811E3">
        <w:rPr>
          <w:rFonts w:ascii="Helvetica Neue" w:eastAsia="Times New Roman" w:hAnsi="Helvetica Neue" w:cs="Times New Roman"/>
          <w:color w:val="000000"/>
          <w:sz w:val="23"/>
          <w:szCs w:val="23"/>
          <w:shd w:val="clear" w:color="auto" w:fill="FFFFFF"/>
          <w:lang w:eastAsia="en-GB"/>
        </w:rPr>
        <w:t>) has published findings of its second major survey, which asked pharmacists and pharmacy technicians about their roles and responsibilities, work settings, employment and practice and future work plans.</w:t>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11:29am, 9 December 2019</w:t>
      </w:r>
      <w:r w:rsidRPr="00D811E3">
        <w:rPr>
          <w:rFonts w:ascii="Helvetica Neue" w:eastAsia="Times New Roman" w:hAnsi="Helvetica Neue" w:cs="Times New Roman"/>
          <w:color w:val="000000"/>
          <w:sz w:val="23"/>
          <w:szCs w:val="23"/>
          <w:lang w:eastAsia="en-GB"/>
        </w:rPr>
        <w:br/>
      </w:r>
      <w:hyperlink r:id="rId28" w:history="1">
        <w:r w:rsidRPr="00D811E3">
          <w:rPr>
            <w:rFonts w:ascii="Helvetica Neue" w:eastAsia="Times New Roman" w:hAnsi="Helvetica Neue" w:cs="Times New Roman"/>
            <w:color w:val="0000FF"/>
            <w:sz w:val="23"/>
            <w:szCs w:val="23"/>
            <w:u w:val="single"/>
            <w:lang w:eastAsia="en-GB"/>
          </w:rPr>
          <w:t>Stopping the staff we need? Migration choices in the 2019 general election</w:t>
        </w:r>
      </w:hyperlink>
      <w:r w:rsidRPr="00D811E3">
        <w:rPr>
          <w:rFonts w:ascii="Helvetica Neue" w:eastAsia="Times New Roman" w:hAnsi="Helvetica Neue" w:cs="Times New Roman"/>
          <w:color w:val="000000"/>
          <w:sz w:val="23"/>
          <w:szCs w:val="23"/>
          <w:lang w:eastAsia="en-GB"/>
        </w:rPr>
        <w:br/>
      </w:r>
      <w:r w:rsidRPr="00D811E3">
        <w:rPr>
          <w:rFonts w:ascii="Helvetica Neue" w:eastAsia="Times New Roman" w:hAnsi="Helvetica Neue" w:cs="Times New Roman"/>
          <w:color w:val="000000"/>
          <w:sz w:val="23"/>
          <w:szCs w:val="23"/>
          <w:shd w:val="clear" w:color="auto" w:fill="FFFFFF"/>
          <w:lang w:eastAsia="en-GB"/>
        </w:rPr>
        <w:t>A Nuffield Trust briefing looks back at how migrants and migration policy have shaped the care workforce across the UK in recent decades, drawing on new figures obtained from the Office for National Statistics.</w:t>
      </w:r>
    </w:p>
    <w:p w:rsidR="00A262A7" w:rsidRDefault="00A262A7">
      <w:bookmarkStart w:id="0" w:name="_GoBack"/>
      <w:bookmarkEnd w:id="0"/>
    </w:p>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E3"/>
    <w:rsid w:val="000307FB"/>
    <w:rsid w:val="00035F7E"/>
    <w:rsid w:val="00044A36"/>
    <w:rsid w:val="000470D9"/>
    <w:rsid w:val="000501A8"/>
    <w:rsid w:val="00051CBD"/>
    <w:rsid w:val="00080D6B"/>
    <w:rsid w:val="000D0E28"/>
    <w:rsid w:val="0012756F"/>
    <w:rsid w:val="00127CDA"/>
    <w:rsid w:val="00142AE6"/>
    <w:rsid w:val="001605CE"/>
    <w:rsid w:val="00183E92"/>
    <w:rsid w:val="0019129C"/>
    <w:rsid w:val="00194583"/>
    <w:rsid w:val="001A19DE"/>
    <w:rsid w:val="001B0307"/>
    <w:rsid w:val="001D077A"/>
    <w:rsid w:val="001D2B5F"/>
    <w:rsid w:val="001E262A"/>
    <w:rsid w:val="001E5CA6"/>
    <w:rsid w:val="002004A8"/>
    <w:rsid w:val="002048E8"/>
    <w:rsid w:val="0020625A"/>
    <w:rsid w:val="00220387"/>
    <w:rsid w:val="002257AC"/>
    <w:rsid w:val="00234973"/>
    <w:rsid w:val="00240329"/>
    <w:rsid w:val="00250732"/>
    <w:rsid w:val="00252C4B"/>
    <w:rsid w:val="002573CC"/>
    <w:rsid w:val="00264819"/>
    <w:rsid w:val="00265EC9"/>
    <w:rsid w:val="002965A7"/>
    <w:rsid w:val="002F010E"/>
    <w:rsid w:val="00320E18"/>
    <w:rsid w:val="00322C46"/>
    <w:rsid w:val="00336CF9"/>
    <w:rsid w:val="00346AA4"/>
    <w:rsid w:val="00364439"/>
    <w:rsid w:val="003839D4"/>
    <w:rsid w:val="003A3BDB"/>
    <w:rsid w:val="003E32BD"/>
    <w:rsid w:val="003F0F8D"/>
    <w:rsid w:val="003F3785"/>
    <w:rsid w:val="003F48A6"/>
    <w:rsid w:val="003F6F56"/>
    <w:rsid w:val="004034A5"/>
    <w:rsid w:val="0040424E"/>
    <w:rsid w:val="0045010E"/>
    <w:rsid w:val="004703BC"/>
    <w:rsid w:val="0047090A"/>
    <w:rsid w:val="004857EE"/>
    <w:rsid w:val="004B0892"/>
    <w:rsid w:val="004B6E6C"/>
    <w:rsid w:val="004C0C62"/>
    <w:rsid w:val="004D1CF8"/>
    <w:rsid w:val="004D7018"/>
    <w:rsid w:val="004E3EDE"/>
    <w:rsid w:val="004F5306"/>
    <w:rsid w:val="005261F9"/>
    <w:rsid w:val="005264AE"/>
    <w:rsid w:val="00541203"/>
    <w:rsid w:val="00551C2B"/>
    <w:rsid w:val="00556738"/>
    <w:rsid w:val="00571B03"/>
    <w:rsid w:val="005836F5"/>
    <w:rsid w:val="00596F9F"/>
    <w:rsid w:val="005A57D9"/>
    <w:rsid w:val="005C0408"/>
    <w:rsid w:val="005C6C34"/>
    <w:rsid w:val="005E4DC8"/>
    <w:rsid w:val="00603910"/>
    <w:rsid w:val="00611C88"/>
    <w:rsid w:val="006131EC"/>
    <w:rsid w:val="006141FC"/>
    <w:rsid w:val="00615BDE"/>
    <w:rsid w:val="00651BC1"/>
    <w:rsid w:val="00666E3A"/>
    <w:rsid w:val="00672E92"/>
    <w:rsid w:val="006757F9"/>
    <w:rsid w:val="006813CA"/>
    <w:rsid w:val="00693C83"/>
    <w:rsid w:val="006A1B74"/>
    <w:rsid w:val="006B1782"/>
    <w:rsid w:val="006C29A8"/>
    <w:rsid w:val="006D4FCA"/>
    <w:rsid w:val="006E6C6A"/>
    <w:rsid w:val="00700A00"/>
    <w:rsid w:val="007213E5"/>
    <w:rsid w:val="007224C9"/>
    <w:rsid w:val="00726AC8"/>
    <w:rsid w:val="007308F0"/>
    <w:rsid w:val="00760116"/>
    <w:rsid w:val="007628C8"/>
    <w:rsid w:val="00782284"/>
    <w:rsid w:val="00785BCC"/>
    <w:rsid w:val="007A5271"/>
    <w:rsid w:val="007B38B1"/>
    <w:rsid w:val="007C1BDB"/>
    <w:rsid w:val="007C557E"/>
    <w:rsid w:val="007D4707"/>
    <w:rsid w:val="007D5853"/>
    <w:rsid w:val="007F5445"/>
    <w:rsid w:val="007F6D2B"/>
    <w:rsid w:val="00801A23"/>
    <w:rsid w:val="008022F1"/>
    <w:rsid w:val="0081755A"/>
    <w:rsid w:val="00834FB4"/>
    <w:rsid w:val="0084219D"/>
    <w:rsid w:val="008543F2"/>
    <w:rsid w:val="00855EFE"/>
    <w:rsid w:val="008578B2"/>
    <w:rsid w:val="00860B9A"/>
    <w:rsid w:val="0088342F"/>
    <w:rsid w:val="008843B1"/>
    <w:rsid w:val="008A7345"/>
    <w:rsid w:val="008B7A8D"/>
    <w:rsid w:val="008C3FF9"/>
    <w:rsid w:val="008E6B6A"/>
    <w:rsid w:val="008F2F73"/>
    <w:rsid w:val="0090209C"/>
    <w:rsid w:val="00904948"/>
    <w:rsid w:val="00910522"/>
    <w:rsid w:val="009126CB"/>
    <w:rsid w:val="009152D5"/>
    <w:rsid w:val="0094219B"/>
    <w:rsid w:val="0095714E"/>
    <w:rsid w:val="00965D7E"/>
    <w:rsid w:val="0098239C"/>
    <w:rsid w:val="00987662"/>
    <w:rsid w:val="009A76B4"/>
    <w:rsid w:val="009B2603"/>
    <w:rsid w:val="009B3ECC"/>
    <w:rsid w:val="009F3FD6"/>
    <w:rsid w:val="00A1219C"/>
    <w:rsid w:val="00A15180"/>
    <w:rsid w:val="00A255EC"/>
    <w:rsid w:val="00A262A7"/>
    <w:rsid w:val="00A51C3B"/>
    <w:rsid w:val="00A54FC1"/>
    <w:rsid w:val="00A73BC8"/>
    <w:rsid w:val="00AB06AD"/>
    <w:rsid w:val="00AC18E3"/>
    <w:rsid w:val="00AC63C4"/>
    <w:rsid w:val="00AC6B1F"/>
    <w:rsid w:val="00AE062D"/>
    <w:rsid w:val="00AE5E50"/>
    <w:rsid w:val="00B011EC"/>
    <w:rsid w:val="00B133AB"/>
    <w:rsid w:val="00B42074"/>
    <w:rsid w:val="00B4525D"/>
    <w:rsid w:val="00B608CC"/>
    <w:rsid w:val="00B70178"/>
    <w:rsid w:val="00B76B34"/>
    <w:rsid w:val="00B83000"/>
    <w:rsid w:val="00BC0C8D"/>
    <w:rsid w:val="00C076E4"/>
    <w:rsid w:val="00C11B12"/>
    <w:rsid w:val="00C2351C"/>
    <w:rsid w:val="00C41233"/>
    <w:rsid w:val="00C5033E"/>
    <w:rsid w:val="00C51EBB"/>
    <w:rsid w:val="00C52EFA"/>
    <w:rsid w:val="00C543B0"/>
    <w:rsid w:val="00C66711"/>
    <w:rsid w:val="00C7293E"/>
    <w:rsid w:val="00C747F8"/>
    <w:rsid w:val="00C750A6"/>
    <w:rsid w:val="00C93F53"/>
    <w:rsid w:val="00C96A96"/>
    <w:rsid w:val="00CA2DCD"/>
    <w:rsid w:val="00CC28D8"/>
    <w:rsid w:val="00D10B0A"/>
    <w:rsid w:val="00D12B6F"/>
    <w:rsid w:val="00D14128"/>
    <w:rsid w:val="00D149F3"/>
    <w:rsid w:val="00D258BA"/>
    <w:rsid w:val="00D65975"/>
    <w:rsid w:val="00D709E5"/>
    <w:rsid w:val="00D710D1"/>
    <w:rsid w:val="00D811E3"/>
    <w:rsid w:val="00D952CA"/>
    <w:rsid w:val="00DD1F40"/>
    <w:rsid w:val="00DF0001"/>
    <w:rsid w:val="00DF686D"/>
    <w:rsid w:val="00E01DB6"/>
    <w:rsid w:val="00E10DF7"/>
    <w:rsid w:val="00E14C4E"/>
    <w:rsid w:val="00E261E5"/>
    <w:rsid w:val="00E46E52"/>
    <w:rsid w:val="00E50B20"/>
    <w:rsid w:val="00E617F0"/>
    <w:rsid w:val="00E6310E"/>
    <w:rsid w:val="00EB5D9D"/>
    <w:rsid w:val="00ED198B"/>
    <w:rsid w:val="00EF0192"/>
    <w:rsid w:val="00F02DFC"/>
    <w:rsid w:val="00F54D85"/>
    <w:rsid w:val="00F620B8"/>
    <w:rsid w:val="00F72715"/>
    <w:rsid w:val="00F83F78"/>
    <w:rsid w:val="00F8698A"/>
    <w:rsid w:val="00F921B0"/>
    <w:rsid w:val="00FA72C4"/>
    <w:rsid w:val="00FB1C00"/>
    <w:rsid w:val="00FB5781"/>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D43C427-86B3-094F-9F7D-8293EDC8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orks.nhs.uk/networks/news/new-guide-explains-what-people-can-expect-when-visiting-a-pharmacy" TargetMode="External"/><Relationship Id="rId13" Type="http://schemas.openxmlformats.org/officeDocument/2006/relationships/hyperlink" Target="http://www.networks.nhs.uk/networks/news/latest-data-on-safeguarding-adults-in-england" TargetMode="External"/><Relationship Id="rId18" Type="http://schemas.openxmlformats.org/officeDocument/2006/relationships/hyperlink" Target="http://www.networks.nhs.uk/networks/news/2018simply-not-enough-gps-to-meet-demand2019-2013-bma" TargetMode="External"/><Relationship Id="rId26" Type="http://schemas.openxmlformats.org/officeDocument/2006/relationships/hyperlink" Target="http://www.networks.nhs.uk/networks/news/chief-finance-officer-confirms-action-on-2019-20-pension-tax-impacts" TargetMode="External"/><Relationship Id="rId3" Type="http://schemas.openxmlformats.org/officeDocument/2006/relationships/webSettings" Target="webSettings.xml"/><Relationship Id="rId21" Type="http://schemas.openxmlformats.org/officeDocument/2006/relationships/hyperlink" Target="http://www.networks.nhs.uk/networks/news/healthwatch-reporting-tool-allows-professionals-to-search-patient-experience-reports" TargetMode="External"/><Relationship Id="rId7" Type="http://schemas.openxmlformats.org/officeDocument/2006/relationships/hyperlink" Target="http://www.networks.nhs.uk/networks/news/premises-remain-a-challenge-for-primary-care-networks" TargetMode="External"/><Relationship Id="rId12" Type="http://schemas.openxmlformats.org/officeDocument/2006/relationships/hyperlink" Target="http://www.networks.nhs.uk/networks/news/who-explains-tailored-immunisation-programmes" TargetMode="External"/><Relationship Id="rId17" Type="http://schemas.openxmlformats.org/officeDocument/2006/relationships/hyperlink" Target="http://www.networks.nhs.uk/networks/news/reports-on-adult-safeguarding-and-deferred-payment-agreements-published" TargetMode="External"/><Relationship Id="rId25" Type="http://schemas.openxmlformats.org/officeDocument/2006/relationships/hyperlink" Target="http://www.networks.nhs.uk/networks/news/two-thirds-would-pay-more-tax-for-better-health-and-social-care" TargetMode="External"/><Relationship Id="rId2" Type="http://schemas.openxmlformats.org/officeDocument/2006/relationships/settings" Target="settings.xml"/><Relationship Id="rId16" Type="http://schemas.openxmlformats.org/officeDocument/2006/relationships/hyperlink" Target="http://www.networks.nhs.uk/networks/news/adult-social-care-and-wellbeing-policy-in-the-uk" TargetMode="External"/><Relationship Id="rId20" Type="http://schemas.openxmlformats.org/officeDocument/2006/relationships/hyperlink" Target="http://www.networks.nhs.uk/networks/news/a-good-chat-boosts-quality-and-saves-money-in-dementia-care-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etworks.nhs.uk/networks/news/dentists-urged-to-support-national-survey-of-antibiotic-prescribing" TargetMode="External"/><Relationship Id="rId11" Type="http://schemas.openxmlformats.org/officeDocument/2006/relationships/hyperlink" Target="http://www.networks.nhs.uk/networks/news/supporting-homeless-people-to-access-primary-care-in-berkshire" TargetMode="External"/><Relationship Id="rId24" Type="http://schemas.openxmlformats.org/officeDocument/2006/relationships/hyperlink" Target="http://www.networks.nhs.uk/networks/news/the-leader-as-a-coach-5" TargetMode="External"/><Relationship Id="rId5" Type="http://schemas.openxmlformats.org/officeDocument/2006/relationships/hyperlink" Target="http://www.networks.nhs.uk/networks/news/spinal-surgery-best-practice-tariff" TargetMode="External"/><Relationship Id="rId15" Type="http://schemas.openxmlformats.org/officeDocument/2006/relationships/hyperlink" Target="http://www.networks.nhs.uk/networks/news/a-place-to-work-system-approaches-to-workforce-challenges-in-the-nhs" TargetMode="External"/><Relationship Id="rId23" Type="http://schemas.openxmlformats.org/officeDocument/2006/relationships/hyperlink" Target="http://www.networks.nhs.uk/networks/news/data-on-written-complaints-in-the-nhs-q2-2019-20" TargetMode="External"/><Relationship Id="rId28" Type="http://schemas.openxmlformats.org/officeDocument/2006/relationships/hyperlink" Target="http://www.networks.nhs.uk/networks/news/stopping-the-staff-we-need-migration-choices-in-the-2019-general-election" TargetMode="External"/><Relationship Id="rId10" Type="http://schemas.openxmlformats.org/officeDocument/2006/relationships/hyperlink" Target="http://www.networks.nhs.uk/networks/news/leadership-skills-for-pcn-clinical-directors-6" TargetMode="External"/><Relationship Id="rId19" Type="http://schemas.openxmlformats.org/officeDocument/2006/relationships/hyperlink" Target="http://www.networks.nhs.uk/networks/news/asset-based-community-development-to-support-your-pcn-1" TargetMode="External"/><Relationship Id="rId4" Type="http://schemas.openxmlformats.org/officeDocument/2006/relationships/hyperlink" Target="http://www.networks.nhs.uk/networks/news/not-too-late-to-get-a-flu-jab-says-rcgp-chair" TargetMode="External"/><Relationship Id="rId9" Type="http://schemas.openxmlformats.org/officeDocument/2006/relationships/hyperlink" Target="http://www.networks.nhs.uk/networks/news/gdc-publishes-results-of-in-depth-public-survey" TargetMode="External"/><Relationship Id="rId14" Type="http://schemas.openxmlformats.org/officeDocument/2006/relationships/hyperlink" Target="http://www.networks.nhs.uk/networks/news/how-to-deliver-your-message-with-clarity-and-impact-1" TargetMode="External"/><Relationship Id="rId22" Type="http://schemas.openxmlformats.org/officeDocument/2006/relationships/hyperlink" Target="http://www.networks.nhs.uk/networks/news/pharmacists-suffer-the-mental-health-consequences-of-workplace-pressures" TargetMode="External"/><Relationship Id="rId27" Type="http://schemas.openxmlformats.org/officeDocument/2006/relationships/hyperlink" Target="http://www.networks.nhs.uk/networks/news/gphc-survey-paints-a-picture-of-the-pharmacy-workfor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7998</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 mail Mail</dc:creator>
  <cp:keywords/>
  <dc:description/>
  <cp:lastModifiedBy>Paul's mail Mail</cp:lastModifiedBy>
  <cp:revision>1</cp:revision>
  <dcterms:created xsi:type="dcterms:W3CDTF">2019-12-15T11:12:00Z</dcterms:created>
  <dcterms:modified xsi:type="dcterms:W3CDTF">2019-12-15T11:12:00Z</dcterms:modified>
</cp:coreProperties>
</file>