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FAFAFA"/>
        <w:tblCellMar>
          <w:left w:w="0" w:type="dxa"/>
          <w:right w:w="0" w:type="dxa"/>
        </w:tblCellMar>
        <w:tblLook w:val="04A0" w:firstRow="1" w:lastRow="0" w:firstColumn="1" w:lastColumn="0" w:noHBand="0" w:noVBand="1"/>
      </w:tblPr>
      <w:tblGrid>
        <w:gridCol w:w="9020"/>
      </w:tblGrid>
      <w:tr w:rsidR="00ED0D72" w:rsidRPr="00ED0D72" w:rsidTr="00ED0D72">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0D72" w:rsidRPr="00ED0D72">
                    <w:tc>
                      <w:tcPr>
                        <w:tcW w:w="0" w:type="auto"/>
                        <w:tcMar>
                          <w:top w:w="0" w:type="dxa"/>
                          <w:left w:w="135" w:type="dxa"/>
                          <w:bottom w:w="0" w:type="dxa"/>
                          <w:right w:w="135" w:type="dxa"/>
                        </w:tcMar>
                        <w:hideMark/>
                      </w:tcPr>
                      <w:p w:rsidR="00ED0D72" w:rsidRPr="00ED0D72" w:rsidRDefault="00ED0D72" w:rsidP="00ED0D72">
                        <w:pPr>
                          <w:jc w:val="center"/>
                          <w:rPr>
                            <w:rFonts w:ascii="Times New Roman" w:eastAsia="Times New Roman" w:hAnsi="Times New Roman" w:cs="Times New Roman"/>
                            <w:lang w:eastAsia="en-GB"/>
                          </w:rPr>
                        </w:pPr>
                        <w:r w:rsidRPr="00ED0D72">
                          <w:rPr>
                            <w:rFonts w:ascii="Times New Roman" w:eastAsia="Times New Roman" w:hAnsi="Times New Roman" w:cs="Times New Roman"/>
                            <w:lang w:eastAsia="en-GB"/>
                          </w:rPr>
                          <w:fldChar w:fldCharType="begin"/>
                        </w:r>
                        <w:r w:rsidRPr="00ED0D72">
                          <w:rPr>
                            <w:rFonts w:ascii="Times New Roman" w:eastAsia="Times New Roman" w:hAnsi="Times New Roman" w:cs="Times New Roman"/>
                            <w:lang w:eastAsia="en-GB"/>
                          </w:rPr>
                          <w:instrText xml:space="preserve"> INCLUDEPICTURE "https://gallery.mailchimp.com/9dd6577cf3f36af3c2f6682ed/images/570163e5-2b4c-498d-9798-6a605474ae76.jpg" \* MERGEFORMATINET </w:instrText>
                        </w:r>
                        <w:r w:rsidRPr="00ED0D72">
                          <w:rPr>
                            <w:rFonts w:ascii="Times New Roman" w:eastAsia="Times New Roman" w:hAnsi="Times New Roman" w:cs="Times New Roman"/>
                            <w:lang w:eastAsia="en-GB"/>
                          </w:rPr>
                          <w:fldChar w:fldCharType="separate"/>
                        </w:r>
                        <w:r w:rsidRPr="00ED0D72">
                          <w:rPr>
                            <w:rFonts w:ascii="Times New Roman" w:eastAsia="Times New Roman" w:hAnsi="Times New Roman" w:cs="Times New Roman"/>
                            <w:noProof/>
                            <w:lang w:eastAsia="en-GB"/>
                          </w:rPr>
                          <w:drawing>
                            <wp:inline distT="0" distB="0" distL="0" distR="0">
                              <wp:extent cx="5240459" cy="668698"/>
                              <wp:effectExtent l="0" t="0" r="5080" b="4445"/>
                              <wp:docPr id="15" name="Picture 15" descr="https://gallery.mailchimp.com/9dd6577cf3f36af3c2f6682ed/images/570163e5-2b4c-498d-9798-6a605474a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dd6577cf3f36af3c2f6682ed/images/570163e5-2b4c-498d-9798-6a605474ae7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66579" cy="672031"/>
                                      </a:xfrm>
                                      <a:prstGeom prst="rect">
                                        <a:avLst/>
                                      </a:prstGeom>
                                      <a:noFill/>
                                      <a:ln>
                                        <a:noFill/>
                                      </a:ln>
                                    </pic:spPr>
                                  </pic:pic>
                                </a:graphicData>
                              </a:graphic>
                            </wp:inline>
                          </w:drawing>
                        </w:r>
                        <w:r w:rsidRPr="00ED0D72">
                          <w:rPr>
                            <w:rFonts w:ascii="Times New Roman" w:eastAsia="Times New Roman" w:hAnsi="Times New Roman" w:cs="Times New Roman"/>
                            <w:lang w:eastAsia="en-GB"/>
                          </w:rPr>
                          <w:fldChar w:fldCharType="end"/>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270" w:type="dxa"/>
                          <w:bottom w:w="135" w:type="dxa"/>
                          <w:right w:w="270" w:type="dxa"/>
                        </w:tcMar>
                        <w:vAlign w:val="center"/>
                        <w:hideMark/>
                      </w:tcPr>
                      <w:tbl>
                        <w:tblPr>
                          <w:tblW w:w="5000" w:type="pct"/>
                          <w:tblBorders>
                            <w:top w:val="inset" w:sz="24" w:space="0" w:color="029787"/>
                            <w:left w:val="inset" w:sz="24" w:space="0" w:color="029787"/>
                            <w:bottom w:val="inset" w:sz="24" w:space="0" w:color="029787"/>
                            <w:right w:val="inset" w:sz="24" w:space="0" w:color="029787"/>
                          </w:tblBorders>
                          <w:tblCellMar>
                            <w:top w:w="15" w:type="dxa"/>
                            <w:left w:w="15" w:type="dxa"/>
                            <w:bottom w:w="15" w:type="dxa"/>
                            <w:right w:w="15" w:type="dxa"/>
                          </w:tblCellMar>
                          <w:tblLook w:val="04A0" w:firstRow="1" w:lastRow="0" w:firstColumn="1" w:lastColumn="0" w:noHBand="0" w:noVBand="1"/>
                        </w:tblPr>
                        <w:tblGrid>
                          <w:gridCol w:w="8420"/>
                        </w:tblGrid>
                        <w:tr w:rsidR="00ED0D72" w:rsidRPr="00ED0D72">
                          <w:tc>
                            <w:tcPr>
                              <w:tcW w:w="0" w:type="auto"/>
                              <w:tcMar>
                                <w:top w:w="270" w:type="dxa"/>
                                <w:left w:w="270" w:type="dxa"/>
                                <w:bottom w:w="270" w:type="dxa"/>
                                <w:right w:w="270" w:type="dxa"/>
                              </w:tcMar>
                              <w:hideMark/>
                            </w:tcPr>
                            <w:p w:rsidR="00ED0D72" w:rsidRPr="00ED0D72" w:rsidRDefault="00ED0D72" w:rsidP="00ED0D72">
                              <w:pPr>
                                <w:spacing w:line="135" w:lineRule="atLeast"/>
                                <w:jc w:val="center"/>
                                <w:rPr>
                                  <w:rFonts w:ascii="Helvetica Neue" w:eastAsia="Times New Roman" w:hAnsi="Helvetica Neue" w:cs="Times New Roman"/>
                                  <w:color w:val="008080"/>
                                  <w:sz w:val="14"/>
                                  <w:szCs w:val="14"/>
                                  <w:lang w:eastAsia="en-GB"/>
                                </w:rPr>
                              </w:pPr>
                              <w:r w:rsidRPr="00ED0D72">
                                <w:rPr>
                                  <w:rFonts w:ascii="Helvetica Neue" w:eastAsia="Times New Roman" w:hAnsi="Helvetica Neue" w:cs="Times New Roman"/>
                                  <w:b/>
                                  <w:bCs/>
                                  <w:color w:val="008080"/>
                                  <w:sz w:val="33"/>
                                  <w:szCs w:val="33"/>
                                  <w:lang w:eastAsia="en-GB"/>
                                </w:rPr>
                                <w:t>Welcome to the Patients Association's</w:t>
                              </w:r>
                              <w:r w:rsidRPr="00ED0D72">
                                <w:rPr>
                                  <w:rFonts w:ascii="Helvetica Neue" w:eastAsia="Times New Roman" w:hAnsi="Helvetica Neue" w:cs="Times New Roman"/>
                                  <w:b/>
                                  <w:bCs/>
                                  <w:color w:val="008080"/>
                                  <w:sz w:val="33"/>
                                  <w:szCs w:val="33"/>
                                  <w:lang w:eastAsia="en-GB"/>
                                </w:rPr>
                                <w:br/>
                                <w:t>Weekly News</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ED0D72" w:rsidRPr="00ED0D72">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0"/>
                        </w:tblGrid>
                        <w:tr w:rsidR="00ED0D72" w:rsidRPr="00ED0D72">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719"/>
                              </w:tblGrid>
                              <w:tr w:rsidR="00ED0D72" w:rsidRPr="00ED0D72">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92"/>
                                    </w:tblGrid>
                                    <w:tr w:rsidR="00ED0D72" w:rsidRPr="00ED0D72">
                                      <w:tc>
                                        <w:tcPr>
                                          <w:tcW w:w="0" w:type="auto"/>
                                          <w:tcMar>
                                            <w:top w:w="0" w:type="dxa"/>
                                            <w:left w:w="0" w:type="dxa"/>
                                            <w:bottom w:w="135" w:type="dxa"/>
                                            <w:right w:w="135"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457"/>
                                          </w:tblGrid>
                                          <w:tr w:rsidR="00ED0D72" w:rsidRPr="00ED0D72">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5"/>
                                                  <w:gridCol w:w="702"/>
                                                </w:tblGrid>
                                                <w:tr w:rsidR="00ED0D72" w:rsidRPr="00ED0D72">
                                                  <w:tc>
                                                    <w:tcPr>
                                                      <w:tcW w:w="360" w:type="dxa"/>
                                                      <w:vAlign w:val="center"/>
                                                      <w:hideMark/>
                                                    </w:tcPr>
                                                    <w:p w:rsidR="00ED0D72" w:rsidRPr="00ED0D72" w:rsidRDefault="00ED0D72" w:rsidP="00ED0D72">
                                                      <w:pPr>
                                                        <w:jc w:val="center"/>
                                                        <w:rPr>
                                                          <w:rFonts w:ascii="Times New Roman" w:eastAsia="Times New Roman" w:hAnsi="Times New Roman" w:cs="Times New Roman"/>
                                                          <w:lang w:eastAsia="en-GB"/>
                                                        </w:rPr>
                                                      </w:pPr>
                                                      <w:r w:rsidRPr="00ED0D72">
                                                        <w:rPr>
                                                          <w:rFonts w:ascii="Times New Roman" w:eastAsia="Times New Roman" w:hAnsi="Times New Roman" w:cs="Times New Roman"/>
                                                          <w:noProof/>
                                                          <w:color w:val="0000FF"/>
                                                          <w:lang w:eastAsia="en-GB"/>
                                                        </w:rPr>
                                                        <w:drawing>
                                                          <wp:inline distT="0" distB="0" distL="0" distR="0">
                                                            <wp:extent cx="307975" cy="307975"/>
                                                            <wp:effectExtent l="0" t="0" r="0" b="0"/>
                                                            <wp:docPr id="14" name="Picture 14" descr="Shar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D0D72" w:rsidRPr="00ED0D72" w:rsidRDefault="00ED0D72" w:rsidP="00ED0D72">
                                                      <w:pPr>
                                                        <w:rPr>
                                                          <w:rFonts w:ascii="Times New Roman" w:eastAsia="Times New Roman" w:hAnsi="Times New Roman" w:cs="Times New Roman"/>
                                                          <w:lang w:eastAsia="en-GB"/>
                                                        </w:rPr>
                                                      </w:pPr>
                                                      <w:hyperlink r:id="rId7" w:history="1">
                                                        <w:r w:rsidRPr="00ED0D72">
                                                          <w:rPr>
                                                            <w:rFonts w:ascii="Helvetica Neue" w:eastAsia="Times New Roman" w:hAnsi="Helvetica Neue" w:cs="Times New Roman"/>
                                                            <w:color w:val="FFFFFF"/>
                                                            <w:lang w:eastAsia="en-GB"/>
                                                          </w:rPr>
                                                          <w:t>Share</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619"/>
                                    </w:tblGrid>
                                    <w:tr w:rsidR="00ED0D72" w:rsidRPr="00ED0D72">
                                      <w:tc>
                                        <w:tcPr>
                                          <w:tcW w:w="0" w:type="auto"/>
                                          <w:tcMar>
                                            <w:top w:w="0" w:type="dxa"/>
                                            <w:left w:w="0" w:type="dxa"/>
                                            <w:bottom w:w="135" w:type="dxa"/>
                                            <w:right w:w="135"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484"/>
                                          </w:tblGrid>
                                          <w:tr w:rsidR="00ED0D72" w:rsidRPr="00ED0D72">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5"/>
                                                  <w:gridCol w:w="729"/>
                                                </w:tblGrid>
                                                <w:tr w:rsidR="00ED0D72" w:rsidRPr="00ED0D72">
                                                  <w:tc>
                                                    <w:tcPr>
                                                      <w:tcW w:w="360" w:type="dxa"/>
                                                      <w:vAlign w:val="center"/>
                                                      <w:hideMark/>
                                                    </w:tcPr>
                                                    <w:p w:rsidR="00ED0D72" w:rsidRPr="00ED0D72" w:rsidRDefault="00ED0D72" w:rsidP="00ED0D72">
                                                      <w:pPr>
                                                        <w:jc w:val="center"/>
                                                        <w:rPr>
                                                          <w:rFonts w:ascii="Times New Roman" w:eastAsia="Times New Roman" w:hAnsi="Times New Roman" w:cs="Times New Roman"/>
                                                          <w:lang w:eastAsia="en-GB"/>
                                                        </w:rPr>
                                                      </w:pPr>
                                                      <w:r w:rsidRPr="00ED0D72">
                                                        <w:rPr>
                                                          <w:rFonts w:ascii="Times New Roman" w:eastAsia="Times New Roman" w:hAnsi="Times New Roman" w:cs="Times New Roman"/>
                                                          <w:noProof/>
                                                          <w:color w:val="0000FF"/>
                                                          <w:lang w:eastAsia="en-GB"/>
                                                        </w:rPr>
                                                        <w:drawing>
                                                          <wp:inline distT="0" distB="0" distL="0" distR="0">
                                                            <wp:extent cx="307975" cy="307975"/>
                                                            <wp:effectExtent l="0" t="0" r="0" b="0"/>
                                                            <wp:docPr id="13" name="Picture 13" descr="Twee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e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D0D72" w:rsidRPr="00ED0D72" w:rsidRDefault="00ED0D72" w:rsidP="00ED0D72">
                                                      <w:pPr>
                                                        <w:rPr>
                                                          <w:rFonts w:ascii="Times New Roman" w:eastAsia="Times New Roman" w:hAnsi="Times New Roman" w:cs="Times New Roman"/>
                                                          <w:lang w:eastAsia="en-GB"/>
                                                        </w:rPr>
                                                      </w:pPr>
                                                      <w:hyperlink r:id="rId10" w:history="1">
                                                        <w:r w:rsidRPr="00ED0D72">
                                                          <w:rPr>
                                                            <w:rFonts w:ascii="Helvetica Neue" w:eastAsia="Times New Roman" w:hAnsi="Helvetica Neue" w:cs="Times New Roman"/>
                                                            <w:color w:val="FFFFFF"/>
                                                            <w:lang w:eastAsia="en-GB"/>
                                                          </w:rPr>
                                                          <w:t>Tweet</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719"/>
                                    </w:tblGrid>
                                    <w:tr w:rsidR="00ED0D72" w:rsidRPr="00ED0D72">
                                      <w:tc>
                                        <w:tcPr>
                                          <w:tcW w:w="0" w:type="auto"/>
                                          <w:tcMar>
                                            <w:top w:w="0" w:type="dxa"/>
                                            <w:left w:w="0" w:type="dxa"/>
                                            <w:bottom w:w="135" w:type="dxa"/>
                                            <w:right w:w="0"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719"/>
                                          </w:tblGrid>
                                          <w:tr w:rsidR="00ED0D72" w:rsidRPr="00ED0D72">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5"/>
                                                  <w:gridCol w:w="964"/>
                                                </w:tblGrid>
                                                <w:tr w:rsidR="00ED0D72" w:rsidRPr="00ED0D72">
                                                  <w:tc>
                                                    <w:tcPr>
                                                      <w:tcW w:w="360" w:type="dxa"/>
                                                      <w:vAlign w:val="center"/>
                                                      <w:hideMark/>
                                                    </w:tcPr>
                                                    <w:p w:rsidR="00ED0D72" w:rsidRPr="00ED0D72" w:rsidRDefault="00ED0D72" w:rsidP="00ED0D72">
                                                      <w:pPr>
                                                        <w:jc w:val="center"/>
                                                        <w:rPr>
                                                          <w:rFonts w:ascii="Times New Roman" w:eastAsia="Times New Roman" w:hAnsi="Times New Roman" w:cs="Times New Roman"/>
                                                          <w:lang w:eastAsia="en-GB"/>
                                                        </w:rPr>
                                                      </w:pPr>
                                                      <w:r w:rsidRPr="00ED0D72">
                                                        <w:rPr>
                                                          <w:rFonts w:ascii="Times New Roman" w:eastAsia="Times New Roman" w:hAnsi="Times New Roman" w:cs="Times New Roman"/>
                                                          <w:noProof/>
                                                          <w:color w:val="0000FF"/>
                                                          <w:lang w:eastAsia="en-GB"/>
                                                        </w:rPr>
                                                        <w:drawing>
                                                          <wp:inline distT="0" distB="0" distL="0" distR="0">
                                                            <wp:extent cx="307975" cy="307975"/>
                                                            <wp:effectExtent l="0" t="0" r="0" b="0"/>
                                                            <wp:docPr id="12" name="Picture 12" descr="Forwar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war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D0D72" w:rsidRPr="00ED0D72" w:rsidRDefault="00ED0D72" w:rsidP="00ED0D72">
                                                      <w:pPr>
                                                        <w:rPr>
                                                          <w:rFonts w:ascii="Times New Roman" w:eastAsia="Times New Roman" w:hAnsi="Times New Roman" w:cs="Times New Roman"/>
                                                          <w:lang w:eastAsia="en-GB"/>
                                                        </w:rPr>
                                                      </w:pPr>
                                                      <w:hyperlink r:id="rId13" w:history="1">
                                                        <w:r w:rsidRPr="00ED0D72">
                                                          <w:rPr>
                                                            <w:rFonts w:ascii="Helvetica Neue" w:eastAsia="Times New Roman" w:hAnsi="Helvetica Neue" w:cs="Times New Roman"/>
                                                            <w:color w:val="FFFFFF"/>
                                                            <w:lang w:eastAsia="en-GB"/>
                                                          </w:rPr>
                                                          <w:t>Forward</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jc w:val="center"/>
                                <w:rPr>
                                  <w:rFonts w:ascii="Times New Roman" w:eastAsia="Times New Roman" w:hAnsi="Times New Roman" w:cs="Times New Roman"/>
                                  <w:lang w:eastAsia="en-GB"/>
                                </w:rPr>
                              </w:pPr>
                            </w:p>
                          </w:tc>
                        </w:tr>
                      </w:tbl>
                      <w:p w:rsidR="00ED0D72" w:rsidRPr="00ED0D72" w:rsidRDefault="00ED0D72" w:rsidP="00ED0D72">
                        <w:pPr>
                          <w:jc w:val="cente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spacing w:line="263" w:lineRule="atLeast"/>
                          <w:jc w:val="cente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b/>
                            <w:bCs/>
                            <w:color w:val="456EA1"/>
                            <w:sz w:val="33"/>
                            <w:szCs w:val="33"/>
                            <w:lang w:eastAsia="en-GB"/>
                          </w:rPr>
                          <w:t>COVID-19 and lockdown latest for the four home nations  </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color w:val="000000"/>
                <w:sz w:val="23"/>
                <w:szCs w:val="23"/>
                <w:lang w:eastAsia="en-GB"/>
              </w:rPr>
            </w:pPr>
          </w:p>
        </w:tc>
      </w:tr>
      <w:tr w:rsidR="00ED0D72" w:rsidRPr="00ED0D72" w:rsidTr="00ED0D72">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0D72" w:rsidRPr="00ED0D72">
                    <w:tc>
                      <w:tcPr>
                        <w:tcW w:w="0" w:type="auto"/>
                        <w:tcMar>
                          <w:top w:w="0" w:type="dxa"/>
                          <w:left w:w="135" w:type="dxa"/>
                          <w:bottom w:w="0" w:type="dxa"/>
                          <w:right w:w="135" w:type="dxa"/>
                        </w:tcMar>
                        <w:hideMark/>
                      </w:tcPr>
                      <w:p w:rsidR="00ED0D72" w:rsidRPr="00ED0D72" w:rsidRDefault="00ED0D72" w:rsidP="00ED0D72">
                        <w:pPr>
                          <w:rPr>
                            <w:rFonts w:ascii="Times New Roman" w:eastAsia="Times New Roman" w:hAnsi="Times New Roman" w:cs="Times New Roman"/>
                            <w:lang w:eastAsia="en-GB"/>
                          </w:rPr>
                        </w:pPr>
                        <w:r w:rsidRPr="00ED0D72">
                          <w:rPr>
                            <w:rFonts w:ascii="Times New Roman" w:eastAsia="Times New Roman" w:hAnsi="Times New Roman" w:cs="Times New Roman"/>
                            <w:lang w:eastAsia="en-GB"/>
                          </w:rPr>
                          <w:fldChar w:fldCharType="begin"/>
                        </w:r>
                        <w:r w:rsidRPr="00ED0D72">
                          <w:rPr>
                            <w:rFonts w:ascii="Times New Roman" w:eastAsia="Times New Roman" w:hAnsi="Times New Roman" w:cs="Times New Roman"/>
                            <w:lang w:eastAsia="en-GB"/>
                          </w:rPr>
                          <w:instrText xml:space="preserve"> INCLUDEPICTURE "https://mcusercontent.com/9dd6577cf3f36af3c2f6682ed/images/19afdf52-0c19-463f-9210-5cc89623a271.png" \* MERGEFORMATINET </w:instrText>
                        </w:r>
                        <w:r w:rsidRPr="00ED0D72">
                          <w:rPr>
                            <w:rFonts w:ascii="Times New Roman" w:eastAsia="Times New Roman" w:hAnsi="Times New Roman" w:cs="Times New Roman"/>
                            <w:lang w:eastAsia="en-GB"/>
                          </w:rPr>
                          <w:fldChar w:fldCharType="separate"/>
                        </w:r>
                        <w:r w:rsidRPr="00ED0D72">
                          <w:rPr>
                            <w:rFonts w:ascii="Times New Roman" w:eastAsia="Times New Roman" w:hAnsi="Times New Roman" w:cs="Times New Roman"/>
                            <w:noProof/>
                            <w:lang w:eastAsia="en-GB"/>
                          </w:rPr>
                          <w:drawing>
                            <wp:inline distT="0" distB="0" distL="0" distR="0">
                              <wp:extent cx="5398526" cy="2696146"/>
                              <wp:effectExtent l="0" t="0" r="0" b="0"/>
                              <wp:docPr id="11" name="Picture 11" descr="https://mcusercontent.com/9dd6577cf3f36af3c2f6682ed/images/19afdf52-0c19-463f-9210-5cc89623a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9dd6577cf3f36af3c2f6682ed/images/19afdf52-0c19-463f-9210-5cc89623a27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3160" cy="2698460"/>
                                      </a:xfrm>
                                      <a:prstGeom prst="rect">
                                        <a:avLst/>
                                      </a:prstGeom>
                                      <a:noFill/>
                                      <a:ln>
                                        <a:noFill/>
                                      </a:ln>
                                    </pic:spPr>
                                  </pic:pic>
                                </a:graphicData>
                              </a:graphic>
                            </wp:inline>
                          </w:drawing>
                        </w:r>
                        <w:r w:rsidRPr="00ED0D72">
                          <w:rPr>
                            <w:rFonts w:ascii="Times New Roman" w:eastAsia="Times New Roman" w:hAnsi="Times New Roman" w:cs="Times New Roman"/>
                            <w:lang w:eastAsia="en-GB"/>
                          </w:rPr>
                          <w:fldChar w:fldCharType="end"/>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color w:val="1C1E1C"/>
                            <w:sz w:val="21"/>
                            <w:szCs w:val="21"/>
                            <w:lang w:eastAsia="en-GB"/>
                          </w:rPr>
                          <w:t>Yesterday, the whole of England entered a second lockdown to reduce the transmission of COVID-19 and halt the rising number of infections.</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 xml:space="preserve">This means there are new restrictions on what you can and can’t do in England, and continuing restrictions in the other home nations. Patients who were advised to ‘shield’ earlier in the year are being given similar </w:t>
                        </w:r>
                        <w:proofErr w:type="gramStart"/>
                        <w:r w:rsidRPr="00ED0D72">
                          <w:rPr>
                            <w:rFonts w:ascii="Helvetica Neue" w:eastAsia="Times New Roman" w:hAnsi="Helvetica Neue" w:cs="Times New Roman"/>
                            <w:color w:val="1C1E1C"/>
                            <w:sz w:val="21"/>
                            <w:szCs w:val="21"/>
                            <w:lang w:eastAsia="en-GB"/>
                          </w:rPr>
                          <w:t>advice, and</w:t>
                        </w:r>
                        <w:proofErr w:type="gramEnd"/>
                        <w:r w:rsidRPr="00ED0D72">
                          <w:rPr>
                            <w:rFonts w:ascii="Helvetica Neue" w:eastAsia="Times New Roman" w:hAnsi="Helvetica Neue" w:cs="Times New Roman"/>
                            <w:color w:val="1C1E1C"/>
                            <w:sz w:val="21"/>
                            <w:szCs w:val="21"/>
                            <w:lang w:eastAsia="en-GB"/>
                          </w:rPr>
                          <w:t xml:space="preserve"> contacted by letter. </w:t>
                        </w:r>
                        <w:hyperlink r:id="rId15" w:history="1">
                          <w:r w:rsidRPr="00ED0D72">
                            <w:rPr>
                              <w:rFonts w:ascii="Helvetica Neue" w:eastAsia="Times New Roman" w:hAnsi="Helvetica Neue" w:cs="Times New Roman"/>
                              <w:color w:val="007C89"/>
                              <w:sz w:val="21"/>
                              <w:szCs w:val="21"/>
                              <w:u w:val="single"/>
                              <w:lang w:eastAsia="en-GB"/>
                            </w:rPr>
                            <w:t>Further guidance on keeping safe</w:t>
                          </w:r>
                        </w:hyperlink>
                        <w:r w:rsidRPr="00ED0D72">
                          <w:rPr>
                            <w:rFonts w:ascii="Helvetica Neue" w:eastAsia="Times New Roman" w:hAnsi="Helvetica Neue" w:cs="Times New Roman"/>
                            <w:color w:val="1C1E1C"/>
                            <w:sz w:val="21"/>
                            <w:szCs w:val="21"/>
                            <w:lang w:eastAsia="en-GB"/>
                          </w:rPr>
                          <w:t> has been published for this group.</w:t>
                        </w:r>
                        <w:r w:rsidRPr="00ED0D72">
                          <w:rPr>
                            <w:rFonts w:ascii="Helvetica Neue" w:eastAsia="Times New Roman" w:hAnsi="Helvetica Neue" w:cs="Times New Roman"/>
                            <w:color w:val="1C1E1C"/>
                            <w:sz w:val="21"/>
                            <w:szCs w:val="21"/>
                            <w:lang w:eastAsia="en-GB"/>
                          </w:rPr>
                          <w:br/>
                        </w:r>
                        <w:r w:rsidRPr="00ED0D72">
                          <w:rPr>
                            <w:rFonts w:ascii="Helvetica Neue" w:eastAsia="Times New Roman" w:hAnsi="Helvetica Neue" w:cs="Times New Roman"/>
                            <w:color w:val="1C1E1C"/>
                            <w:sz w:val="21"/>
                            <w:szCs w:val="21"/>
                            <w:lang w:eastAsia="en-GB"/>
                          </w:rPr>
                          <w:lastRenderedPageBreak/>
                          <w:t> </w:t>
                        </w:r>
                        <w:r w:rsidRPr="00ED0D72">
                          <w:rPr>
                            <w:rFonts w:ascii="Helvetica Neue" w:eastAsia="Times New Roman" w:hAnsi="Helvetica Neue" w:cs="Times New Roman"/>
                            <w:color w:val="1C1E1C"/>
                            <w:sz w:val="21"/>
                            <w:szCs w:val="21"/>
                            <w:lang w:eastAsia="en-GB"/>
                          </w:rPr>
                          <w:br/>
                          <w:t>Our team is working to keep information for patients up to date with the changing situation and you can read more about what’s happening in your country </w:t>
                        </w:r>
                        <w:hyperlink r:id="rId16" w:history="1">
                          <w:r w:rsidRPr="00ED0D72">
                            <w:rPr>
                              <w:rFonts w:ascii="Helvetica Neue" w:eastAsia="Times New Roman" w:hAnsi="Helvetica Neue" w:cs="Times New Roman"/>
                              <w:color w:val="007C89"/>
                              <w:sz w:val="21"/>
                              <w:szCs w:val="21"/>
                              <w:u w:val="single"/>
                              <w:lang w:eastAsia="en-GB"/>
                            </w:rPr>
                            <w:t>on our website</w:t>
                          </w:r>
                        </w:hyperlink>
                        <w:r w:rsidRPr="00ED0D72">
                          <w:rPr>
                            <w:rFonts w:ascii="Helvetica Neue" w:eastAsia="Times New Roman" w:hAnsi="Helvetica Neue" w:cs="Times New Roman"/>
                            <w:color w:val="1C1E1C"/>
                            <w:sz w:val="21"/>
                            <w:szCs w:val="21"/>
                            <w:lang w:eastAsia="en-GB"/>
                          </w:rPr>
                          <w:t>.</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But it is important to bear in mind that the NHS is not closed to non-COVID patients. GP practices are still open and while the NHS is on high alert patients have been urged not to delay seeking treatment. If you need hospital care, the recommendation in England is to use NHS 111 rather than turn up at A&amp;E (unless in an emergency) – call handlers will be able to book you in to A&amp;</w:t>
                        </w:r>
                        <w:proofErr w:type="gramStart"/>
                        <w:r w:rsidRPr="00ED0D72">
                          <w:rPr>
                            <w:rFonts w:ascii="Helvetica Neue" w:eastAsia="Times New Roman" w:hAnsi="Helvetica Neue" w:cs="Times New Roman"/>
                            <w:color w:val="1C1E1C"/>
                            <w:sz w:val="21"/>
                            <w:szCs w:val="21"/>
                            <w:lang w:eastAsia="en-GB"/>
                          </w:rPr>
                          <w:t>E, or</w:t>
                        </w:r>
                        <w:proofErr w:type="gramEnd"/>
                        <w:r w:rsidRPr="00ED0D72">
                          <w:rPr>
                            <w:rFonts w:ascii="Helvetica Neue" w:eastAsia="Times New Roman" w:hAnsi="Helvetica Neue" w:cs="Times New Roman"/>
                            <w:color w:val="1C1E1C"/>
                            <w:sz w:val="21"/>
                            <w:szCs w:val="21"/>
                            <w:lang w:eastAsia="en-GB"/>
                          </w:rPr>
                          <w:t xml:space="preserve"> direct you to other medical services.</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1708"/>
                  </w:tblGrid>
                  <w:tr w:rsidR="00ED0D72" w:rsidRPr="00ED0D72">
                    <w:trPr>
                      <w:tblCellSpacing w:w="0" w:type="dxa"/>
                      <w:jc w:val="center"/>
                    </w:trPr>
                    <w:tc>
                      <w:tcPr>
                        <w:tcW w:w="0" w:type="auto"/>
                        <w:shd w:val="clear" w:color="auto" w:fill="029787"/>
                        <w:tcMar>
                          <w:top w:w="225" w:type="dxa"/>
                          <w:left w:w="225" w:type="dxa"/>
                          <w:bottom w:w="225" w:type="dxa"/>
                          <w:right w:w="225" w:type="dxa"/>
                        </w:tcMar>
                        <w:vAlign w:val="center"/>
                        <w:hideMark/>
                      </w:tcPr>
                      <w:p w:rsidR="00ED0D72" w:rsidRPr="00ED0D72" w:rsidRDefault="00ED0D72" w:rsidP="00ED0D72">
                        <w:pPr>
                          <w:rPr>
                            <w:rFonts w:ascii="Helvetica Neue" w:eastAsia="Times New Roman" w:hAnsi="Helvetica Neue" w:cs="Times New Roman"/>
                            <w:lang w:eastAsia="en-GB"/>
                          </w:rPr>
                        </w:pPr>
                        <w:hyperlink r:id="rId17" w:tooltip="Read more" w:history="1">
                          <w:r w:rsidRPr="00ED0D72">
                            <w:rPr>
                              <w:rFonts w:ascii="Helvetica Neue" w:eastAsia="Times New Roman" w:hAnsi="Helvetica Neue" w:cs="Times New Roman"/>
                              <w:b/>
                              <w:bCs/>
                              <w:color w:val="FFFFFF"/>
                              <w:lang w:eastAsia="en-GB"/>
                            </w:rPr>
                            <w:t>Read more</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ED0D72" w:rsidRPr="00ED0D72">
                    <w:tc>
                      <w:tcPr>
                        <w:tcW w:w="0" w:type="auto"/>
                        <w:vAlign w:val="center"/>
                        <w:hideMark/>
                      </w:tcPr>
                      <w:p w:rsidR="00ED0D72" w:rsidRPr="00ED0D72" w:rsidRDefault="00ED0D72" w:rsidP="00ED0D72">
                        <w:pPr>
                          <w:rPr>
                            <w:rFonts w:ascii="Helvetica Neue" w:eastAsia="Times New Roman" w:hAnsi="Helvetica Neue" w:cs="Times New Roman"/>
                            <w:color w:val="000000"/>
                            <w:sz w:val="23"/>
                            <w:szCs w:val="23"/>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b/>
                            <w:bCs/>
                            <w:color w:val="456EA1"/>
                            <w:sz w:val="33"/>
                            <w:szCs w:val="33"/>
                            <w:lang w:eastAsia="en-GB"/>
                          </w:rPr>
                          <w:t>The Patients Association are looking for a trustee</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0D72" w:rsidRPr="00ED0D72">
                    <w:tc>
                      <w:tcPr>
                        <w:tcW w:w="0" w:type="auto"/>
                        <w:tcMar>
                          <w:top w:w="0" w:type="dxa"/>
                          <w:left w:w="135" w:type="dxa"/>
                          <w:bottom w:w="0" w:type="dxa"/>
                          <w:right w:w="135" w:type="dxa"/>
                        </w:tcMar>
                        <w:hideMark/>
                      </w:tcPr>
                      <w:p w:rsidR="00ED0D72" w:rsidRPr="00ED0D72" w:rsidRDefault="00ED0D72" w:rsidP="00ED0D72">
                        <w:pPr>
                          <w:jc w:val="center"/>
                          <w:rPr>
                            <w:rFonts w:ascii="Times New Roman" w:eastAsia="Times New Roman" w:hAnsi="Times New Roman" w:cs="Times New Roman"/>
                            <w:lang w:eastAsia="en-GB"/>
                          </w:rPr>
                        </w:pPr>
                        <w:r w:rsidRPr="00ED0D72">
                          <w:rPr>
                            <w:rFonts w:ascii="Times New Roman" w:eastAsia="Times New Roman" w:hAnsi="Times New Roman" w:cs="Times New Roman"/>
                            <w:lang w:eastAsia="en-GB"/>
                          </w:rPr>
                          <w:fldChar w:fldCharType="begin"/>
                        </w:r>
                        <w:r w:rsidRPr="00ED0D72">
                          <w:rPr>
                            <w:rFonts w:ascii="Times New Roman" w:eastAsia="Times New Roman" w:hAnsi="Times New Roman" w:cs="Times New Roman"/>
                            <w:lang w:eastAsia="en-GB"/>
                          </w:rPr>
                          <w:instrText xml:space="preserve"> INCLUDEPICTURE "https://mcusercontent.com/9dd6577cf3f36af3c2f6682ed/images/b591026e-46af-407c-b77d-24739778ab90.png" \* MERGEFORMATINET </w:instrText>
                        </w:r>
                        <w:r w:rsidRPr="00ED0D72">
                          <w:rPr>
                            <w:rFonts w:ascii="Times New Roman" w:eastAsia="Times New Roman" w:hAnsi="Times New Roman" w:cs="Times New Roman"/>
                            <w:lang w:eastAsia="en-GB"/>
                          </w:rPr>
                          <w:fldChar w:fldCharType="separate"/>
                        </w:r>
                        <w:r w:rsidRPr="00ED0D72">
                          <w:rPr>
                            <w:rFonts w:ascii="Times New Roman" w:eastAsia="Times New Roman" w:hAnsi="Times New Roman" w:cs="Times New Roman"/>
                            <w:noProof/>
                            <w:lang w:eastAsia="en-GB"/>
                          </w:rPr>
                          <w:drawing>
                            <wp:inline distT="0" distB="0" distL="0" distR="0">
                              <wp:extent cx="4346389" cy="2901461"/>
                              <wp:effectExtent l="0" t="0" r="0" b="0"/>
                              <wp:docPr id="10" name="Picture 10" descr="https://mcusercontent.com/9dd6577cf3f36af3c2f6682ed/images/b591026e-46af-407c-b77d-24739778a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9dd6577cf3f36af3c2f6682ed/images/b591026e-46af-407c-b77d-24739778ab9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0701" cy="2917690"/>
                                      </a:xfrm>
                                      <a:prstGeom prst="rect">
                                        <a:avLst/>
                                      </a:prstGeom>
                                      <a:noFill/>
                                      <a:ln>
                                        <a:noFill/>
                                      </a:ln>
                                    </pic:spPr>
                                  </pic:pic>
                                </a:graphicData>
                              </a:graphic>
                            </wp:inline>
                          </w:drawing>
                        </w:r>
                        <w:r w:rsidRPr="00ED0D72">
                          <w:rPr>
                            <w:rFonts w:ascii="Times New Roman" w:eastAsia="Times New Roman" w:hAnsi="Times New Roman" w:cs="Times New Roman"/>
                            <w:lang w:eastAsia="en-GB"/>
                          </w:rPr>
                          <w:fldChar w:fldCharType="end"/>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color w:val="1C1E1C"/>
                            <w:sz w:val="21"/>
                            <w:szCs w:val="21"/>
                            <w:lang w:eastAsia="en-GB"/>
                          </w:rPr>
                          <w:t>Are you interested in becoming a trustee of the Patients Association? We are currently recruiting!</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Our Board of Trustees makes sure our mission and vision are met. They set and review our direction and make sure we’re delivering our objectives as well as offering advice and guidance to help the Patients Association continue to do the work we do.</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Ultimately, trustees are responsible for the governance of the Association, ensuring that we stay on track, achieve our goals and remain true to our core values.</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To find out more about what the role involves review the </w:t>
                        </w:r>
                        <w:hyperlink r:id="rId19" w:history="1">
                          <w:r w:rsidRPr="00ED0D72">
                            <w:rPr>
                              <w:rFonts w:ascii="Helvetica Neue" w:eastAsia="Times New Roman" w:hAnsi="Helvetica Neue" w:cs="Times New Roman"/>
                              <w:color w:val="007C89"/>
                              <w:sz w:val="21"/>
                              <w:szCs w:val="21"/>
                              <w:u w:val="single"/>
                              <w:lang w:eastAsia="en-GB"/>
                            </w:rPr>
                            <w:t>job description.</w:t>
                          </w:r>
                        </w:hyperlink>
                        <w:r w:rsidRPr="00ED0D72">
                          <w:rPr>
                            <w:rFonts w:ascii="Helvetica Neue" w:eastAsia="Times New Roman" w:hAnsi="Helvetica Neue" w:cs="Times New Roman"/>
                            <w:color w:val="1C1E1C"/>
                            <w:sz w:val="21"/>
                            <w:szCs w:val="21"/>
                            <w:lang w:eastAsia="en-GB"/>
                          </w:rPr>
                          <w:br/>
                        </w:r>
                        <w:r w:rsidRPr="00ED0D72">
                          <w:rPr>
                            <w:rFonts w:ascii="Helvetica Neue" w:eastAsia="Times New Roman" w:hAnsi="Helvetica Neue" w:cs="Times New Roman"/>
                            <w:color w:val="1C1E1C"/>
                            <w:sz w:val="21"/>
                            <w:szCs w:val="21"/>
                            <w:lang w:eastAsia="en-GB"/>
                          </w:rPr>
                          <w:br/>
                        </w:r>
                        <w:r w:rsidRPr="00ED0D72">
                          <w:rPr>
                            <w:rFonts w:ascii="Helvetica Neue" w:eastAsia="Times New Roman" w:hAnsi="Helvetica Neue" w:cs="Times New Roman"/>
                            <w:b/>
                            <w:bCs/>
                            <w:color w:val="1C1E1C"/>
                            <w:sz w:val="21"/>
                            <w:szCs w:val="21"/>
                            <w:lang w:eastAsia="en-GB"/>
                          </w:rPr>
                          <w:t>Applications close 27th November.</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1868"/>
                  </w:tblGrid>
                  <w:tr w:rsidR="00ED0D72" w:rsidRPr="00ED0D72">
                    <w:trPr>
                      <w:tblCellSpacing w:w="0" w:type="dxa"/>
                      <w:jc w:val="center"/>
                    </w:trPr>
                    <w:tc>
                      <w:tcPr>
                        <w:tcW w:w="0" w:type="auto"/>
                        <w:shd w:val="clear" w:color="auto" w:fill="029787"/>
                        <w:tcMar>
                          <w:top w:w="225" w:type="dxa"/>
                          <w:left w:w="225" w:type="dxa"/>
                          <w:bottom w:w="225" w:type="dxa"/>
                          <w:right w:w="225" w:type="dxa"/>
                        </w:tcMar>
                        <w:vAlign w:val="center"/>
                        <w:hideMark/>
                      </w:tcPr>
                      <w:p w:rsidR="00ED0D72" w:rsidRPr="00ED0D72" w:rsidRDefault="00ED0D72" w:rsidP="00ED0D72">
                        <w:pPr>
                          <w:rPr>
                            <w:rFonts w:ascii="Helvetica Neue" w:eastAsia="Times New Roman" w:hAnsi="Helvetica Neue" w:cs="Times New Roman"/>
                            <w:lang w:eastAsia="en-GB"/>
                          </w:rPr>
                        </w:pPr>
                        <w:hyperlink r:id="rId20" w:tooltip="Get involved" w:history="1">
                          <w:r w:rsidRPr="00ED0D72">
                            <w:rPr>
                              <w:rFonts w:ascii="Helvetica Neue" w:eastAsia="Times New Roman" w:hAnsi="Helvetica Neue" w:cs="Times New Roman"/>
                              <w:b/>
                              <w:bCs/>
                              <w:color w:val="FFFFFF"/>
                              <w:lang w:eastAsia="en-GB"/>
                            </w:rPr>
                            <w:t>Get involved</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ED0D72" w:rsidRPr="00ED0D72">
                    <w:tc>
                      <w:tcPr>
                        <w:tcW w:w="0" w:type="auto"/>
                        <w:vAlign w:val="center"/>
                        <w:hideMark/>
                      </w:tcPr>
                      <w:p w:rsidR="00ED0D72" w:rsidRPr="00ED0D72" w:rsidRDefault="00ED0D72" w:rsidP="00ED0D72">
                        <w:pPr>
                          <w:rPr>
                            <w:rFonts w:ascii="Helvetica Neue" w:eastAsia="Times New Roman" w:hAnsi="Helvetica Neue" w:cs="Times New Roman"/>
                            <w:color w:val="000000"/>
                            <w:sz w:val="23"/>
                            <w:szCs w:val="23"/>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b/>
                            <w:bCs/>
                            <w:color w:val="456EA1"/>
                            <w:sz w:val="33"/>
                            <w:szCs w:val="33"/>
                            <w:lang w:eastAsia="en-GB"/>
                          </w:rPr>
                          <w:t>The Big Social Care survey is open</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0D72" w:rsidRPr="00ED0D72">
                    <w:tc>
                      <w:tcPr>
                        <w:tcW w:w="0" w:type="auto"/>
                        <w:tcMar>
                          <w:top w:w="0" w:type="dxa"/>
                          <w:left w:w="135" w:type="dxa"/>
                          <w:bottom w:w="0" w:type="dxa"/>
                          <w:right w:w="135" w:type="dxa"/>
                        </w:tcMar>
                        <w:hideMark/>
                      </w:tcPr>
                      <w:p w:rsidR="00ED0D72" w:rsidRPr="00ED0D72" w:rsidRDefault="00ED0D72" w:rsidP="00ED0D72">
                        <w:pPr>
                          <w:jc w:val="center"/>
                          <w:rPr>
                            <w:rFonts w:ascii="Times New Roman" w:eastAsia="Times New Roman" w:hAnsi="Times New Roman" w:cs="Times New Roman"/>
                            <w:lang w:eastAsia="en-GB"/>
                          </w:rPr>
                        </w:pPr>
                        <w:r w:rsidRPr="00ED0D72">
                          <w:rPr>
                            <w:rFonts w:ascii="Times New Roman" w:eastAsia="Times New Roman" w:hAnsi="Times New Roman" w:cs="Times New Roman"/>
                            <w:lang w:eastAsia="en-GB"/>
                          </w:rPr>
                          <w:fldChar w:fldCharType="begin"/>
                        </w:r>
                        <w:r w:rsidRPr="00ED0D72">
                          <w:rPr>
                            <w:rFonts w:ascii="Times New Roman" w:eastAsia="Times New Roman" w:hAnsi="Times New Roman" w:cs="Times New Roman"/>
                            <w:lang w:eastAsia="en-GB"/>
                          </w:rPr>
                          <w:instrText xml:space="preserve"> INCLUDEPICTURE "https://mcusercontent.com/9dd6577cf3f36af3c2f6682ed/images/b41df7fe-db3c-4fd1-b7d7-1f4121c02188.jpg" \* MERGEFORMATINET </w:instrText>
                        </w:r>
                        <w:r w:rsidRPr="00ED0D72">
                          <w:rPr>
                            <w:rFonts w:ascii="Times New Roman" w:eastAsia="Times New Roman" w:hAnsi="Times New Roman" w:cs="Times New Roman"/>
                            <w:lang w:eastAsia="en-GB"/>
                          </w:rPr>
                          <w:fldChar w:fldCharType="separate"/>
                        </w:r>
                        <w:r w:rsidRPr="00ED0D72">
                          <w:rPr>
                            <w:rFonts w:ascii="Times New Roman" w:eastAsia="Times New Roman" w:hAnsi="Times New Roman" w:cs="Times New Roman"/>
                            <w:noProof/>
                            <w:lang w:eastAsia="en-GB"/>
                          </w:rPr>
                          <w:drawing>
                            <wp:inline distT="0" distB="0" distL="0" distR="0">
                              <wp:extent cx="4166518" cy="2336981"/>
                              <wp:effectExtent l="0" t="0" r="0" b="0"/>
                              <wp:docPr id="9" name="Picture 9" descr="https://mcusercontent.com/9dd6577cf3f36af3c2f6682ed/images/b41df7fe-db3c-4fd1-b7d7-1f4121c0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9dd6577cf3f36af3c2f6682ed/images/b41df7fe-db3c-4fd1-b7d7-1f4121c021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0226" cy="2344670"/>
                                      </a:xfrm>
                                      <a:prstGeom prst="rect">
                                        <a:avLst/>
                                      </a:prstGeom>
                                      <a:noFill/>
                                      <a:ln>
                                        <a:noFill/>
                                      </a:ln>
                                    </pic:spPr>
                                  </pic:pic>
                                </a:graphicData>
                              </a:graphic>
                            </wp:inline>
                          </w:drawing>
                        </w:r>
                        <w:r w:rsidRPr="00ED0D72">
                          <w:rPr>
                            <w:rFonts w:ascii="Times New Roman" w:eastAsia="Times New Roman" w:hAnsi="Times New Roman" w:cs="Times New Roman"/>
                            <w:lang w:eastAsia="en-GB"/>
                          </w:rPr>
                          <w:fldChar w:fldCharType="end"/>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color w:val="1C1E1C"/>
                            <w:sz w:val="21"/>
                            <w:szCs w:val="21"/>
                            <w:lang w:eastAsia="en-GB"/>
                          </w:rPr>
                          <w:t>The Care and Support Alliance, of which we’re members, has launched a survey to find out about the experience of people living in England who use social care, or support someone who uses social care.</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Like our survey earlier this year, the CSA is particularly interested in how the pandemic has affected social care provision.</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The survey, </w:t>
                        </w:r>
                        <w:hyperlink r:id="rId22" w:history="1">
                          <w:r w:rsidRPr="00ED0D72">
                            <w:rPr>
                              <w:rFonts w:ascii="Helvetica Neue" w:eastAsia="Times New Roman" w:hAnsi="Helvetica Neue" w:cs="Times New Roman"/>
                              <w:color w:val="007C89"/>
                              <w:sz w:val="21"/>
                              <w:szCs w:val="21"/>
                              <w:u w:val="single"/>
                              <w:lang w:eastAsia="en-GB"/>
                            </w:rPr>
                            <w:t>CSA Big Social Care Review</w:t>
                          </w:r>
                        </w:hyperlink>
                        <w:r w:rsidRPr="00ED0D72">
                          <w:rPr>
                            <w:rFonts w:ascii="Helvetica Neue" w:eastAsia="Times New Roman" w:hAnsi="Helvetica Neue" w:cs="Times New Roman"/>
                            <w:color w:val="1C1E1C"/>
                            <w:sz w:val="21"/>
                            <w:szCs w:val="21"/>
                            <w:lang w:eastAsia="en-GB"/>
                          </w:rPr>
                          <w:t>, is now open and will remain open until Friday 4 December.</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2260"/>
                  </w:tblGrid>
                  <w:tr w:rsidR="00ED0D72" w:rsidRPr="00ED0D72">
                    <w:trPr>
                      <w:tblCellSpacing w:w="0" w:type="dxa"/>
                      <w:jc w:val="center"/>
                    </w:trPr>
                    <w:tc>
                      <w:tcPr>
                        <w:tcW w:w="0" w:type="auto"/>
                        <w:shd w:val="clear" w:color="auto" w:fill="029787"/>
                        <w:tcMar>
                          <w:top w:w="225" w:type="dxa"/>
                          <w:left w:w="225" w:type="dxa"/>
                          <w:bottom w:w="225" w:type="dxa"/>
                          <w:right w:w="225" w:type="dxa"/>
                        </w:tcMar>
                        <w:vAlign w:val="center"/>
                        <w:hideMark/>
                      </w:tcPr>
                      <w:p w:rsidR="00ED0D72" w:rsidRPr="00ED0D72" w:rsidRDefault="00ED0D72" w:rsidP="00ED0D72">
                        <w:pPr>
                          <w:rPr>
                            <w:rFonts w:ascii="Helvetica Neue" w:eastAsia="Times New Roman" w:hAnsi="Helvetica Neue" w:cs="Times New Roman"/>
                            <w:lang w:eastAsia="en-GB"/>
                          </w:rPr>
                        </w:pPr>
                        <w:hyperlink r:id="rId23" w:tooltip="Take the survey" w:history="1">
                          <w:r w:rsidRPr="00ED0D72">
                            <w:rPr>
                              <w:rFonts w:ascii="Helvetica Neue" w:eastAsia="Times New Roman" w:hAnsi="Helvetica Neue" w:cs="Times New Roman"/>
                              <w:b/>
                              <w:bCs/>
                              <w:color w:val="FFFFFF"/>
                              <w:lang w:eastAsia="en-GB"/>
                            </w:rPr>
                            <w:t>Take the survey</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ED0D72" w:rsidRPr="00ED0D72">
                    <w:tc>
                      <w:tcPr>
                        <w:tcW w:w="0" w:type="auto"/>
                        <w:vAlign w:val="center"/>
                        <w:hideMark/>
                      </w:tcPr>
                      <w:p w:rsidR="00ED0D72" w:rsidRPr="00ED0D72" w:rsidRDefault="00ED0D72" w:rsidP="00ED0D72">
                        <w:pPr>
                          <w:rPr>
                            <w:rFonts w:ascii="Helvetica Neue" w:eastAsia="Times New Roman" w:hAnsi="Helvetica Neue" w:cs="Times New Roman"/>
                            <w:color w:val="000000"/>
                            <w:sz w:val="23"/>
                            <w:szCs w:val="23"/>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b/>
                            <w:bCs/>
                            <w:color w:val="456EA1"/>
                            <w:sz w:val="33"/>
                            <w:szCs w:val="33"/>
                            <w:lang w:eastAsia="en-GB"/>
                          </w:rPr>
                          <w:t>NHS England wants patients’ opinions on who can supply and administer medicines</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0D72" w:rsidRPr="00ED0D72">
                    <w:tc>
                      <w:tcPr>
                        <w:tcW w:w="0" w:type="auto"/>
                        <w:tcMar>
                          <w:top w:w="0" w:type="dxa"/>
                          <w:left w:w="135" w:type="dxa"/>
                          <w:bottom w:w="0" w:type="dxa"/>
                          <w:right w:w="135" w:type="dxa"/>
                        </w:tcMar>
                        <w:hideMark/>
                      </w:tcPr>
                      <w:p w:rsidR="00ED0D72" w:rsidRPr="00ED0D72" w:rsidRDefault="00ED0D72" w:rsidP="00ED0D72">
                        <w:pPr>
                          <w:jc w:val="center"/>
                          <w:rPr>
                            <w:rFonts w:ascii="Times New Roman" w:eastAsia="Times New Roman" w:hAnsi="Times New Roman" w:cs="Times New Roman"/>
                            <w:lang w:eastAsia="en-GB"/>
                          </w:rPr>
                        </w:pPr>
                        <w:r w:rsidRPr="00ED0D72">
                          <w:rPr>
                            <w:rFonts w:ascii="Times New Roman" w:eastAsia="Times New Roman" w:hAnsi="Times New Roman" w:cs="Times New Roman"/>
                            <w:lang w:eastAsia="en-GB"/>
                          </w:rPr>
                          <w:lastRenderedPageBreak/>
                          <w:fldChar w:fldCharType="begin"/>
                        </w:r>
                        <w:r w:rsidRPr="00ED0D72">
                          <w:rPr>
                            <w:rFonts w:ascii="Times New Roman" w:eastAsia="Times New Roman" w:hAnsi="Times New Roman" w:cs="Times New Roman"/>
                            <w:lang w:eastAsia="en-GB"/>
                          </w:rPr>
                          <w:instrText xml:space="preserve"> INCLUDEPICTURE "https://mcusercontent.com/9dd6577cf3f36af3c2f6682ed/images/f82ec463-cc25-49bd-9e9b-b36c14d8bda5.jpg" \* MERGEFORMATINET </w:instrText>
                        </w:r>
                        <w:r w:rsidRPr="00ED0D72">
                          <w:rPr>
                            <w:rFonts w:ascii="Times New Roman" w:eastAsia="Times New Roman" w:hAnsi="Times New Roman" w:cs="Times New Roman"/>
                            <w:lang w:eastAsia="en-GB"/>
                          </w:rPr>
                          <w:fldChar w:fldCharType="separate"/>
                        </w:r>
                        <w:r w:rsidRPr="00ED0D72">
                          <w:rPr>
                            <w:rFonts w:ascii="Times New Roman" w:eastAsia="Times New Roman" w:hAnsi="Times New Roman" w:cs="Times New Roman"/>
                            <w:noProof/>
                            <w:lang w:eastAsia="en-GB"/>
                          </w:rPr>
                          <w:drawing>
                            <wp:inline distT="0" distB="0" distL="0" distR="0">
                              <wp:extent cx="4307694" cy="2416166"/>
                              <wp:effectExtent l="0" t="0" r="0" b="0"/>
                              <wp:docPr id="8" name="Picture 8" descr="https://mcusercontent.com/9dd6577cf3f36af3c2f6682ed/images/f82ec463-cc25-49bd-9e9b-b36c14d8b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9dd6577cf3f36af3c2f6682ed/images/f82ec463-cc25-49bd-9e9b-b36c14d8bda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8116" cy="2422012"/>
                                      </a:xfrm>
                                      <a:prstGeom prst="rect">
                                        <a:avLst/>
                                      </a:prstGeom>
                                      <a:noFill/>
                                      <a:ln>
                                        <a:noFill/>
                                      </a:ln>
                                    </pic:spPr>
                                  </pic:pic>
                                </a:graphicData>
                              </a:graphic>
                            </wp:inline>
                          </w:drawing>
                        </w:r>
                        <w:r w:rsidRPr="00ED0D72">
                          <w:rPr>
                            <w:rFonts w:ascii="Times New Roman" w:eastAsia="Times New Roman" w:hAnsi="Times New Roman" w:cs="Times New Roman"/>
                            <w:lang w:eastAsia="en-GB"/>
                          </w:rPr>
                          <w:fldChar w:fldCharType="end"/>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color w:val="1C1E1C"/>
                            <w:sz w:val="21"/>
                            <w:szCs w:val="21"/>
                            <w:lang w:eastAsia="en-GB"/>
                          </w:rPr>
                          <w:t>How would you feel if your dental hygienist gave you a medication? Or your physiotherapist?</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NHS England has, for some time, been looking into the need for some regulated health professions to supply, administer and prescribe medicines to their patients. It now wants to gather patients’ opinions and has opened up its proposals to public consultation.</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Its proposals are about extending medicines responsibilities to eight health professions, including dental hygienists, physiotherapist independent subscribers, and biomedical scientists.  </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There’s more information on the NHS England website about the plans and how you can contribute to the consultations.</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2060"/>
                  </w:tblGrid>
                  <w:tr w:rsidR="00ED0D72" w:rsidRPr="00ED0D72">
                    <w:trPr>
                      <w:tblCellSpacing w:w="0" w:type="dxa"/>
                      <w:jc w:val="center"/>
                    </w:trPr>
                    <w:tc>
                      <w:tcPr>
                        <w:tcW w:w="0" w:type="auto"/>
                        <w:shd w:val="clear" w:color="auto" w:fill="029787"/>
                        <w:tcMar>
                          <w:top w:w="225" w:type="dxa"/>
                          <w:left w:w="225" w:type="dxa"/>
                          <w:bottom w:w="225" w:type="dxa"/>
                          <w:right w:w="225" w:type="dxa"/>
                        </w:tcMar>
                        <w:vAlign w:val="center"/>
                        <w:hideMark/>
                      </w:tcPr>
                      <w:p w:rsidR="00ED0D72" w:rsidRPr="00ED0D72" w:rsidRDefault="00ED0D72" w:rsidP="00ED0D72">
                        <w:pPr>
                          <w:rPr>
                            <w:rFonts w:ascii="Helvetica Neue" w:eastAsia="Times New Roman" w:hAnsi="Helvetica Neue" w:cs="Times New Roman"/>
                            <w:lang w:eastAsia="en-GB"/>
                          </w:rPr>
                        </w:pPr>
                        <w:hyperlink r:id="rId25" w:tooltip="Have your say" w:history="1">
                          <w:r w:rsidRPr="00ED0D72">
                            <w:rPr>
                              <w:rFonts w:ascii="Helvetica Neue" w:eastAsia="Times New Roman" w:hAnsi="Helvetica Neue" w:cs="Times New Roman"/>
                              <w:b/>
                              <w:bCs/>
                              <w:color w:val="FFFFFF"/>
                              <w:lang w:eastAsia="en-GB"/>
                            </w:rPr>
                            <w:t>Have your say</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ED0D72" w:rsidRPr="00ED0D72">
                    <w:tc>
                      <w:tcPr>
                        <w:tcW w:w="0" w:type="auto"/>
                        <w:vAlign w:val="center"/>
                        <w:hideMark/>
                      </w:tcPr>
                      <w:p w:rsidR="00ED0D72" w:rsidRPr="00ED0D72" w:rsidRDefault="00ED0D72" w:rsidP="00ED0D72">
                        <w:pPr>
                          <w:rPr>
                            <w:rFonts w:ascii="Helvetica Neue" w:eastAsia="Times New Roman" w:hAnsi="Helvetica Neue" w:cs="Times New Roman"/>
                            <w:color w:val="000000"/>
                            <w:sz w:val="23"/>
                            <w:szCs w:val="23"/>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b/>
                            <w:bCs/>
                            <w:color w:val="456EA1"/>
                            <w:sz w:val="33"/>
                            <w:szCs w:val="33"/>
                            <w:lang w:eastAsia="en-GB"/>
                          </w:rPr>
                          <w:t>Have your say: digital technology in the COVID pandemic</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0D72" w:rsidRPr="00ED0D72">
                    <w:tc>
                      <w:tcPr>
                        <w:tcW w:w="0" w:type="auto"/>
                        <w:tcMar>
                          <w:top w:w="0" w:type="dxa"/>
                          <w:left w:w="135" w:type="dxa"/>
                          <w:bottom w:w="0" w:type="dxa"/>
                          <w:right w:w="135" w:type="dxa"/>
                        </w:tcMar>
                        <w:hideMark/>
                      </w:tcPr>
                      <w:p w:rsidR="00ED0D72" w:rsidRPr="00ED0D72" w:rsidRDefault="00ED0D72" w:rsidP="00ED0D72">
                        <w:pPr>
                          <w:jc w:val="center"/>
                          <w:rPr>
                            <w:rFonts w:ascii="Times New Roman" w:eastAsia="Times New Roman" w:hAnsi="Times New Roman" w:cs="Times New Roman"/>
                            <w:lang w:eastAsia="en-GB"/>
                          </w:rPr>
                        </w:pPr>
                        <w:r w:rsidRPr="00ED0D72">
                          <w:rPr>
                            <w:rFonts w:ascii="Times New Roman" w:eastAsia="Times New Roman" w:hAnsi="Times New Roman" w:cs="Times New Roman"/>
                            <w:lang w:eastAsia="en-GB"/>
                          </w:rPr>
                          <w:fldChar w:fldCharType="begin"/>
                        </w:r>
                        <w:r w:rsidRPr="00ED0D72">
                          <w:rPr>
                            <w:rFonts w:ascii="Times New Roman" w:eastAsia="Times New Roman" w:hAnsi="Times New Roman" w:cs="Times New Roman"/>
                            <w:lang w:eastAsia="en-GB"/>
                          </w:rPr>
                          <w:instrText xml:space="preserve"> INCLUDEPICTURE "https://mcusercontent.com/9dd6577cf3f36af3c2f6682ed/images/e3b4337a-5351-4a28-8f91-dec6be21fc0c.jpg" \* MERGEFORMATINET </w:instrText>
                        </w:r>
                        <w:r w:rsidRPr="00ED0D72">
                          <w:rPr>
                            <w:rFonts w:ascii="Times New Roman" w:eastAsia="Times New Roman" w:hAnsi="Times New Roman" w:cs="Times New Roman"/>
                            <w:lang w:eastAsia="en-GB"/>
                          </w:rPr>
                          <w:fldChar w:fldCharType="separate"/>
                        </w:r>
                        <w:r w:rsidRPr="00ED0D72">
                          <w:rPr>
                            <w:rFonts w:ascii="Times New Roman" w:eastAsia="Times New Roman" w:hAnsi="Times New Roman" w:cs="Times New Roman"/>
                            <w:noProof/>
                            <w:lang w:eastAsia="en-GB"/>
                          </w:rPr>
                          <w:drawing>
                            <wp:inline distT="0" distB="0" distL="0" distR="0">
                              <wp:extent cx="3648856" cy="2046627"/>
                              <wp:effectExtent l="0" t="0" r="0" b="0"/>
                              <wp:docPr id="7" name="Picture 7" descr="https://mcusercontent.com/9dd6577cf3f36af3c2f6682ed/images/e3b4337a-5351-4a28-8f91-dec6be21f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9dd6577cf3f36af3c2f6682ed/images/e3b4337a-5351-4a28-8f91-dec6be21fc0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8885" cy="2052252"/>
                                      </a:xfrm>
                                      <a:prstGeom prst="rect">
                                        <a:avLst/>
                                      </a:prstGeom>
                                      <a:noFill/>
                                      <a:ln>
                                        <a:noFill/>
                                      </a:ln>
                                    </pic:spPr>
                                  </pic:pic>
                                </a:graphicData>
                              </a:graphic>
                            </wp:inline>
                          </w:drawing>
                        </w:r>
                        <w:r w:rsidRPr="00ED0D72">
                          <w:rPr>
                            <w:rFonts w:ascii="Times New Roman" w:eastAsia="Times New Roman" w:hAnsi="Times New Roman" w:cs="Times New Roman"/>
                            <w:lang w:eastAsia="en-GB"/>
                          </w:rPr>
                          <w:fldChar w:fldCharType="end"/>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color w:val="1C1E1C"/>
                            <w:sz w:val="21"/>
                            <w:szCs w:val="21"/>
                            <w:lang w:eastAsia="en-GB"/>
                          </w:rPr>
                          <w:lastRenderedPageBreak/>
                          <w:t xml:space="preserve">The Patient Coalition for AI, Data and Digital Tech in Health, chaired by Patients Association Chief Executive Rachel Power and supported by </w:t>
                        </w:r>
                        <w:proofErr w:type="spellStart"/>
                        <w:r w:rsidRPr="00ED0D72">
                          <w:rPr>
                            <w:rFonts w:ascii="Helvetica Neue" w:eastAsia="Times New Roman" w:hAnsi="Helvetica Neue" w:cs="Times New Roman"/>
                            <w:color w:val="1C1E1C"/>
                            <w:sz w:val="21"/>
                            <w:szCs w:val="21"/>
                            <w:lang w:eastAsia="en-GB"/>
                          </w:rPr>
                          <w:t>Boehringer</w:t>
                        </w:r>
                        <w:proofErr w:type="spellEnd"/>
                        <w:r w:rsidRPr="00ED0D72">
                          <w:rPr>
                            <w:rFonts w:ascii="Helvetica Neue" w:eastAsia="Times New Roman" w:hAnsi="Helvetica Neue" w:cs="Times New Roman"/>
                            <w:color w:val="1C1E1C"/>
                            <w:sz w:val="21"/>
                            <w:szCs w:val="21"/>
                            <w:lang w:eastAsia="en-GB"/>
                          </w:rPr>
                          <w:t xml:space="preserve"> </w:t>
                        </w:r>
                        <w:proofErr w:type="spellStart"/>
                        <w:r w:rsidRPr="00ED0D72">
                          <w:rPr>
                            <w:rFonts w:ascii="Helvetica Neue" w:eastAsia="Times New Roman" w:hAnsi="Helvetica Neue" w:cs="Times New Roman"/>
                            <w:color w:val="1C1E1C"/>
                            <w:sz w:val="21"/>
                            <w:szCs w:val="21"/>
                            <w:lang w:eastAsia="en-GB"/>
                          </w:rPr>
                          <w:t>Ingelheim</w:t>
                        </w:r>
                        <w:proofErr w:type="spellEnd"/>
                        <w:r w:rsidRPr="00ED0D72">
                          <w:rPr>
                            <w:rFonts w:ascii="Helvetica Neue" w:eastAsia="Times New Roman" w:hAnsi="Helvetica Neue" w:cs="Times New Roman"/>
                            <w:color w:val="1C1E1C"/>
                            <w:sz w:val="21"/>
                            <w:szCs w:val="21"/>
                            <w:lang w:eastAsia="en-GB"/>
                          </w:rPr>
                          <w:t>, invites patients and the public to contribute their experience and opinions to a new report focused on understanding the value of digital health technology during the pandemic.</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The goal of this report is to help ensure that the UK can learn from the pandemic experience to continue improving the development, implementation and use of digital health to the benefit of patients and the NHS. The report will conclude with a series of recommendations for policymakers to help inform the policymaking process.</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To that end, the Coalition is running a short survey on your experiences of, and views on, digital technology in health and care.</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Responses will be anonymous, and analysed by Lexington Communications, which provides the secretariat for the Coalition.</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Thank you in advance for helping to improve our understanding of the use of digital health technology in the response to the coronavirus.</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2260"/>
                  </w:tblGrid>
                  <w:tr w:rsidR="00ED0D72" w:rsidRPr="00ED0D72">
                    <w:trPr>
                      <w:tblCellSpacing w:w="0" w:type="dxa"/>
                      <w:jc w:val="center"/>
                    </w:trPr>
                    <w:tc>
                      <w:tcPr>
                        <w:tcW w:w="0" w:type="auto"/>
                        <w:shd w:val="clear" w:color="auto" w:fill="029787"/>
                        <w:tcMar>
                          <w:top w:w="225" w:type="dxa"/>
                          <w:left w:w="225" w:type="dxa"/>
                          <w:bottom w:w="225" w:type="dxa"/>
                          <w:right w:w="225" w:type="dxa"/>
                        </w:tcMar>
                        <w:vAlign w:val="center"/>
                        <w:hideMark/>
                      </w:tcPr>
                      <w:p w:rsidR="00ED0D72" w:rsidRPr="00ED0D72" w:rsidRDefault="00ED0D72" w:rsidP="00ED0D72">
                        <w:pPr>
                          <w:rPr>
                            <w:rFonts w:ascii="Helvetica Neue" w:eastAsia="Times New Roman" w:hAnsi="Helvetica Neue" w:cs="Times New Roman"/>
                            <w:lang w:eastAsia="en-GB"/>
                          </w:rPr>
                        </w:pPr>
                        <w:hyperlink r:id="rId27" w:tooltip="Take the survey" w:history="1">
                          <w:r w:rsidRPr="00ED0D72">
                            <w:rPr>
                              <w:rFonts w:ascii="Helvetica Neue" w:eastAsia="Times New Roman" w:hAnsi="Helvetica Neue" w:cs="Times New Roman"/>
                              <w:b/>
                              <w:bCs/>
                              <w:color w:val="FFFFFF"/>
                              <w:lang w:eastAsia="en-GB"/>
                            </w:rPr>
                            <w:t>Take the survey</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ED0D72" w:rsidRPr="00ED0D72">
                    <w:tc>
                      <w:tcPr>
                        <w:tcW w:w="0" w:type="auto"/>
                        <w:vAlign w:val="center"/>
                        <w:hideMark/>
                      </w:tcPr>
                      <w:p w:rsidR="00ED0D72" w:rsidRPr="00ED0D72" w:rsidRDefault="00ED0D72" w:rsidP="00ED0D72">
                        <w:pPr>
                          <w:rPr>
                            <w:rFonts w:ascii="Helvetica Neue" w:eastAsia="Times New Roman" w:hAnsi="Helvetica Neue" w:cs="Times New Roman"/>
                            <w:color w:val="000000"/>
                            <w:sz w:val="23"/>
                            <w:szCs w:val="23"/>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b/>
                            <w:bCs/>
                            <w:color w:val="456EA1"/>
                            <w:sz w:val="33"/>
                            <w:szCs w:val="33"/>
                            <w:lang w:eastAsia="en-GB"/>
                          </w:rPr>
                          <w:t>NHS Continuing Healthcare failing to provide care for most vulnerable, says PHSO</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0D72" w:rsidRPr="00ED0D72">
                    <w:tc>
                      <w:tcPr>
                        <w:tcW w:w="0" w:type="auto"/>
                        <w:tcMar>
                          <w:top w:w="0" w:type="dxa"/>
                          <w:left w:w="135" w:type="dxa"/>
                          <w:bottom w:w="0" w:type="dxa"/>
                          <w:right w:w="135" w:type="dxa"/>
                        </w:tcMar>
                        <w:hideMark/>
                      </w:tcPr>
                      <w:p w:rsidR="00ED0D72" w:rsidRPr="00ED0D72" w:rsidRDefault="00ED0D72" w:rsidP="00ED0D72">
                        <w:pPr>
                          <w:rPr>
                            <w:rFonts w:ascii="Times New Roman" w:eastAsia="Times New Roman" w:hAnsi="Times New Roman" w:cs="Times New Roman"/>
                            <w:lang w:eastAsia="en-GB"/>
                          </w:rPr>
                        </w:pPr>
                        <w:r w:rsidRPr="00ED0D72">
                          <w:rPr>
                            <w:rFonts w:ascii="Times New Roman" w:eastAsia="Times New Roman" w:hAnsi="Times New Roman" w:cs="Times New Roman"/>
                            <w:lang w:eastAsia="en-GB"/>
                          </w:rPr>
                          <w:fldChar w:fldCharType="begin"/>
                        </w:r>
                        <w:r w:rsidRPr="00ED0D72">
                          <w:rPr>
                            <w:rFonts w:ascii="Times New Roman" w:eastAsia="Times New Roman" w:hAnsi="Times New Roman" w:cs="Times New Roman"/>
                            <w:lang w:eastAsia="en-GB"/>
                          </w:rPr>
                          <w:instrText xml:space="preserve"> INCLUDEPICTURE "https://gallery.mailchimp.com/9dd6577cf3f36af3c2f6682ed/images/92dc2d01-b586-4814-8e9f-c5d249ef4b2f.jpg" \* MERGEFORMATINET </w:instrText>
                        </w:r>
                        <w:r w:rsidRPr="00ED0D72">
                          <w:rPr>
                            <w:rFonts w:ascii="Times New Roman" w:eastAsia="Times New Roman" w:hAnsi="Times New Roman" w:cs="Times New Roman"/>
                            <w:lang w:eastAsia="en-GB"/>
                          </w:rPr>
                          <w:fldChar w:fldCharType="separate"/>
                        </w:r>
                        <w:r w:rsidRPr="00ED0D72">
                          <w:rPr>
                            <w:rFonts w:ascii="Times New Roman" w:eastAsia="Times New Roman" w:hAnsi="Times New Roman" w:cs="Times New Roman"/>
                            <w:noProof/>
                            <w:lang w:eastAsia="en-GB"/>
                          </w:rPr>
                          <w:drawing>
                            <wp:inline distT="0" distB="0" distL="0" distR="0">
                              <wp:extent cx="5161133" cy="3440908"/>
                              <wp:effectExtent l="0" t="0" r="0" b="1270"/>
                              <wp:docPr id="6" name="Picture 6" descr="https://gallery.mailchimp.com/9dd6577cf3f36af3c2f6682ed/images/92dc2d01-b586-4814-8e9f-c5d249ef4b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9dd6577cf3f36af3c2f6682ed/images/92dc2d01-b586-4814-8e9f-c5d249ef4b2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66670" cy="3444600"/>
                                      </a:xfrm>
                                      <a:prstGeom prst="rect">
                                        <a:avLst/>
                                      </a:prstGeom>
                                      <a:noFill/>
                                      <a:ln>
                                        <a:noFill/>
                                      </a:ln>
                                    </pic:spPr>
                                  </pic:pic>
                                </a:graphicData>
                              </a:graphic>
                            </wp:inline>
                          </w:drawing>
                        </w:r>
                        <w:r w:rsidRPr="00ED0D72">
                          <w:rPr>
                            <w:rFonts w:ascii="Times New Roman" w:eastAsia="Times New Roman" w:hAnsi="Times New Roman" w:cs="Times New Roman"/>
                            <w:lang w:eastAsia="en-GB"/>
                          </w:rPr>
                          <w:fldChar w:fldCharType="end"/>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color w:val="1C1E1C"/>
                            <w:sz w:val="21"/>
                            <w:szCs w:val="21"/>
                            <w:lang w:eastAsia="en-GB"/>
                          </w:rPr>
                          <w:t xml:space="preserve">People with complex care needs are paying for care the NHS should be funding, according to a new report on NHS Continuing Healthcare by the Parliamentary and Health </w:t>
                        </w:r>
                        <w:r w:rsidRPr="00ED0D72">
                          <w:rPr>
                            <w:rFonts w:ascii="Helvetica Neue" w:eastAsia="Times New Roman" w:hAnsi="Helvetica Neue" w:cs="Times New Roman"/>
                            <w:color w:val="1C1E1C"/>
                            <w:sz w:val="21"/>
                            <w:szCs w:val="21"/>
                            <w:lang w:eastAsia="en-GB"/>
                          </w:rPr>
                          <w:lastRenderedPageBreak/>
                          <w:t>Service Ombudsman (PHSO).</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The report shows repeated failings in the way local Clinical Commissioning Groups (CCGs) assessed people’s care needs and funded their care packages. Incorrect and delayed decisions have had a devastating impact on people’s lives, leaving some without essential care, while others are paying hundreds of thousands of pounds in care costs while they wait for decisions.</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 xml:space="preserve">Problems with CHC are among the issues raised by callers to our helpline, and for that reason we are a member of the CHC Alliance, a group of charities campaigning to improve how CHC works for patients. Laura </w:t>
                        </w:r>
                        <w:proofErr w:type="spellStart"/>
                        <w:r w:rsidRPr="00ED0D72">
                          <w:rPr>
                            <w:rFonts w:ascii="Helvetica Neue" w:eastAsia="Times New Roman" w:hAnsi="Helvetica Neue" w:cs="Times New Roman"/>
                            <w:color w:val="1C1E1C"/>
                            <w:sz w:val="21"/>
                            <w:szCs w:val="21"/>
                            <w:lang w:eastAsia="en-GB"/>
                          </w:rPr>
                          <w:t>Cockram</w:t>
                        </w:r>
                        <w:proofErr w:type="spellEnd"/>
                        <w:r w:rsidRPr="00ED0D72">
                          <w:rPr>
                            <w:rFonts w:ascii="Helvetica Neue" w:eastAsia="Times New Roman" w:hAnsi="Helvetica Neue" w:cs="Times New Roman"/>
                            <w:color w:val="1C1E1C"/>
                            <w:sz w:val="21"/>
                            <w:szCs w:val="21"/>
                            <w:lang w:eastAsia="en-GB"/>
                          </w:rPr>
                          <w:t>, co-chair of the Alliance, commented on the report</w:t>
                        </w:r>
                        <w:proofErr w:type="gramStart"/>
                        <w:r w:rsidRPr="00ED0D72">
                          <w:rPr>
                            <w:rFonts w:ascii="Helvetica Neue" w:eastAsia="Times New Roman" w:hAnsi="Helvetica Neue" w:cs="Times New Roman"/>
                            <w:color w:val="1C1E1C"/>
                            <w:sz w:val="21"/>
                            <w:szCs w:val="21"/>
                            <w:lang w:eastAsia="en-GB"/>
                          </w:rPr>
                          <w:t>: ”No</w:t>
                        </w:r>
                        <w:proofErr w:type="gramEnd"/>
                        <w:r w:rsidRPr="00ED0D72">
                          <w:rPr>
                            <w:rFonts w:ascii="Helvetica Neue" w:eastAsia="Times New Roman" w:hAnsi="Helvetica Neue" w:cs="Times New Roman"/>
                            <w:color w:val="1C1E1C"/>
                            <w:sz w:val="21"/>
                            <w:szCs w:val="21"/>
                            <w:lang w:eastAsia="en-GB"/>
                          </w:rPr>
                          <w:t xml:space="preserve"> one should have to fight this hard for the support they need and are entitled to. By training staff to get CHC decisions right first time and making the process easier to understand, CCGs have the opportunity to remove a massive financial and emotional burden for vulnerable people who simply need support, not barriers.”</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2246"/>
                  </w:tblGrid>
                  <w:tr w:rsidR="00ED0D72" w:rsidRPr="00ED0D72">
                    <w:trPr>
                      <w:tblCellSpacing w:w="0" w:type="dxa"/>
                      <w:jc w:val="center"/>
                    </w:trPr>
                    <w:tc>
                      <w:tcPr>
                        <w:tcW w:w="0" w:type="auto"/>
                        <w:shd w:val="clear" w:color="auto" w:fill="029787"/>
                        <w:tcMar>
                          <w:top w:w="225" w:type="dxa"/>
                          <w:left w:w="225" w:type="dxa"/>
                          <w:bottom w:w="225" w:type="dxa"/>
                          <w:right w:w="225" w:type="dxa"/>
                        </w:tcMar>
                        <w:vAlign w:val="center"/>
                        <w:hideMark/>
                      </w:tcPr>
                      <w:p w:rsidR="00ED0D72" w:rsidRPr="00ED0D72" w:rsidRDefault="00ED0D72" w:rsidP="00ED0D72">
                        <w:pPr>
                          <w:rPr>
                            <w:rFonts w:ascii="Helvetica Neue" w:eastAsia="Times New Roman" w:hAnsi="Helvetica Neue" w:cs="Times New Roman"/>
                            <w:lang w:eastAsia="en-GB"/>
                          </w:rPr>
                        </w:pPr>
                        <w:hyperlink r:id="rId29" w:tooltip="Read the report" w:history="1">
                          <w:r w:rsidRPr="00ED0D72">
                            <w:rPr>
                              <w:rFonts w:ascii="Helvetica Neue" w:eastAsia="Times New Roman" w:hAnsi="Helvetica Neue" w:cs="Times New Roman"/>
                              <w:b/>
                              <w:bCs/>
                              <w:color w:val="FFFFFF"/>
                              <w:lang w:eastAsia="en-GB"/>
                            </w:rPr>
                            <w:t>Read the report</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ED0D72" w:rsidRPr="00ED0D72">
                    <w:tc>
                      <w:tcPr>
                        <w:tcW w:w="0" w:type="auto"/>
                        <w:vAlign w:val="center"/>
                        <w:hideMark/>
                      </w:tcPr>
                      <w:p w:rsidR="00ED0D72" w:rsidRPr="00ED0D72" w:rsidRDefault="00ED0D72" w:rsidP="00ED0D72">
                        <w:pPr>
                          <w:rPr>
                            <w:rFonts w:ascii="Helvetica Neue" w:eastAsia="Times New Roman" w:hAnsi="Helvetica Neue" w:cs="Times New Roman"/>
                            <w:color w:val="000000"/>
                            <w:sz w:val="23"/>
                            <w:szCs w:val="23"/>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b/>
                            <w:bCs/>
                            <w:color w:val="456EA1"/>
                            <w:sz w:val="33"/>
                            <w:szCs w:val="33"/>
                            <w:lang w:eastAsia="en-GB"/>
                          </w:rPr>
                          <w:t>Develop your leadership skills </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0D72" w:rsidRPr="00ED0D72">
                    <w:tc>
                      <w:tcPr>
                        <w:tcW w:w="0" w:type="auto"/>
                        <w:tcMar>
                          <w:top w:w="0" w:type="dxa"/>
                          <w:left w:w="135" w:type="dxa"/>
                          <w:bottom w:w="0" w:type="dxa"/>
                          <w:right w:w="135" w:type="dxa"/>
                        </w:tcMar>
                        <w:hideMark/>
                      </w:tcPr>
                      <w:p w:rsidR="00ED0D72" w:rsidRPr="00ED0D72" w:rsidRDefault="00ED0D72" w:rsidP="00ED0D72">
                        <w:pPr>
                          <w:rPr>
                            <w:rFonts w:ascii="Times New Roman" w:eastAsia="Times New Roman" w:hAnsi="Times New Roman" w:cs="Times New Roman"/>
                            <w:lang w:eastAsia="en-GB"/>
                          </w:rPr>
                        </w:pPr>
                        <w:r w:rsidRPr="00ED0D72">
                          <w:rPr>
                            <w:rFonts w:ascii="Times New Roman" w:eastAsia="Times New Roman" w:hAnsi="Times New Roman" w:cs="Times New Roman"/>
                            <w:lang w:eastAsia="en-GB"/>
                          </w:rPr>
                          <w:fldChar w:fldCharType="begin"/>
                        </w:r>
                        <w:r w:rsidRPr="00ED0D72">
                          <w:rPr>
                            <w:rFonts w:ascii="Times New Roman" w:eastAsia="Times New Roman" w:hAnsi="Times New Roman" w:cs="Times New Roman"/>
                            <w:lang w:eastAsia="en-GB"/>
                          </w:rPr>
                          <w:instrText xml:space="preserve"> INCLUDEPICTURE "https://gallery.mailchimp.com/9dd6577cf3f36af3c2f6682ed/images/9d35d0f6-a820-43df-8044-4083c9c74e91.jpg" \* MERGEFORMATINET </w:instrText>
                        </w:r>
                        <w:r w:rsidRPr="00ED0D72">
                          <w:rPr>
                            <w:rFonts w:ascii="Times New Roman" w:eastAsia="Times New Roman" w:hAnsi="Times New Roman" w:cs="Times New Roman"/>
                            <w:lang w:eastAsia="en-GB"/>
                          </w:rPr>
                          <w:fldChar w:fldCharType="separate"/>
                        </w:r>
                        <w:r w:rsidRPr="00ED0D72">
                          <w:rPr>
                            <w:rFonts w:ascii="Times New Roman" w:eastAsia="Times New Roman" w:hAnsi="Times New Roman" w:cs="Times New Roman"/>
                            <w:noProof/>
                            <w:lang w:eastAsia="en-GB"/>
                          </w:rPr>
                          <w:drawing>
                            <wp:inline distT="0" distB="0" distL="0" distR="0">
                              <wp:extent cx="5046833" cy="3544484"/>
                              <wp:effectExtent l="0" t="0" r="0" b="0"/>
                              <wp:docPr id="5" name="Picture 5" descr="https://gallery.mailchimp.com/9dd6577cf3f36af3c2f6682ed/images/9d35d0f6-a820-43df-8044-4083c9c74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9dd6577cf3f36af3c2f6682ed/images/9d35d0f6-a820-43df-8044-4083c9c74e9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3258" cy="3548997"/>
                                      </a:xfrm>
                                      <a:prstGeom prst="rect">
                                        <a:avLst/>
                                      </a:prstGeom>
                                      <a:noFill/>
                                      <a:ln>
                                        <a:noFill/>
                                      </a:ln>
                                    </pic:spPr>
                                  </pic:pic>
                                </a:graphicData>
                              </a:graphic>
                            </wp:inline>
                          </w:drawing>
                        </w:r>
                        <w:r w:rsidRPr="00ED0D72">
                          <w:rPr>
                            <w:rFonts w:ascii="Times New Roman" w:eastAsia="Times New Roman" w:hAnsi="Times New Roman" w:cs="Times New Roman"/>
                            <w:lang w:eastAsia="en-GB"/>
                          </w:rPr>
                          <w:fldChar w:fldCharType="end"/>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color w:val="1C1E1C"/>
                            <w:sz w:val="21"/>
                            <w:szCs w:val="21"/>
                            <w:lang w:eastAsia="en-GB"/>
                          </w:rPr>
                          <w:t>The NHS is launching a peer leadership development programme, as part of its commitment to develop 500 peer leaders by 2024, aimed at patients who want to use their experience to help the NHS deliver patient-centred healthcare.</w:t>
                        </w:r>
                        <w:r w:rsidRPr="00ED0D72">
                          <w:rPr>
                            <w:rFonts w:ascii="Helvetica Neue" w:eastAsia="Times New Roman" w:hAnsi="Helvetica Neue" w:cs="Times New Roman"/>
                            <w:color w:val="1C1E1C"/>
                            <w:sz w:val="21"/>
                            <w:szCs w:val="21"/>
                            <w:lang w:eastAsia="en-GB"/>
                          </w:rPr>
                          <w:br/>
                        </w:r>
                        <w:r w:rsidRPr="00ED0D72">
                          <w:rPr>
                            <w:rFonts w:ascii="Helvetica Neue" w:eastAsia="Times New Roman" w:hAnsi="Helvetica Neue" w:cs="Times New Roman"/>
                            <w:color w:val="1C1E1C"/>
                            <w:sz w:val="21"/>
                            <w:szCs w:val="21"/>
                            <w:lang w:eastAsia="en-GB"/>
                          </w:rPr>
                          <w:br/>
                        </w:r>
                        <w:r w:rsidRPr="00ED0D72">
                          <w:rPr>
                            <w:rFonts w:ascii="Helvetica Neue" w:eastAsia="Times New Roman" w:hAnsi="Helvetica Neue" w:cs="Times New Roman"/>
                            <w:color w:val="1C1E1C"/>
                            <w:sz w:val="21"/>
                            <w:szCs w:val="21"/>
                            <w:lang w:eastAsia="en-GB"/>
                          </w:rPr>
                          <w:lastRenderedPageBreak/>
                          <w:t>You can sign up online and if you have any questions, or would like more information about the programme, email </w:t>
                        </w:r>
                        <w:hyperlink r:id="rId31" w:history="1">
                          <w:r w:rsidRPr="00ED0D72">
                            <w:rPr>
                              <w:rFonts w:ascii="Helvetica Neue" w:eastAsia="Times New Roman" w:hAnsi="Helvetica Neue" w:cs="Times New Roman"/>
                              <w:color w:val="007C89"/>
                              <w:sz w:val="21"/>
                              <w:szCs w:val="21"/>
                              <w:u w:val="single"/>
                              <w:lang w:eastAsia="en-GB"/>
                            </w:rPr>
                            <w:t>england.pldp@nhs.net</w:t>
                          </w:r>
                        </w:hyperlink>
                        <w:r w:rsidRPr="00ED0D72">
                          <w:rPr>
                            <w:rFonts w:ascii="Helvetica Neue" w:eastAsia="Times New Roman" w:hAnsi="Helvetica Neue" w:cs="Times New Roman"/>
                            <w:color w:val="1C1E1C"/>
                            <w:sz w:val="21"/>
                            <w:szCs w:val="21"/>
                            <w:lang w:eastAsia="en-GB"/>
                          </w:rPr>
                          <w:t>.</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270" w:type="dxa"/>
                    <w:right w:w="270" w:type="dxa"/>
                  </w:tcMar>
                  <w:hideMark/>
                </w:tcPr>
                <w:tbl>
                  <w:tblPr>
                    <w:tblW w:w="0" w:type="auto"/>
                    <w:jc w:val="center"/>
                    <w:tblCellSpacing w:w="0" w:type="dxa"/>
                    <w:shd w:val="clear" w:color="auto" w:fill="029787"/>
                    <w:tblCellMar>
                      <w:left w:w="0" w:type="dxa"/>
                      <w:right w:w="0" w:type="dxa"/>
                    </w:tblCellMar>
                    <w:tblLook w:val="04A0" w:firstRow="1" w:lastRow="0" w:firstColumn="1" w:lastColumn="0" w:noHBand="0" w:noVBand="1"/>
                  </w:tblPr>
                  <w:tblGrid>
                    <w:gridCol w:w="1313"/>
                  </w:tblGrid>
                  <w:tr w:rsidR="00ED0D72" w:rsidRPr="00ED0D72">
                    <w:trPr>
                      <w:tblCellSpacing w:w="0" w:type="dxa"/>
                      <w:jc w:val="center"/>
                    </w:trPr>
                    <w:tc>
                      <w:tcPr>
                        <w:tcW w:w="0" w:type="auto"/>
                        <w:shd w:val="clear" w:color="auto" w:fill="029787"/>
                        <w:tcMar>
                          <w:top w:w="225" w:type="dxa"/>
                          <w:left w:w="225" w:type="dxa"/>
                          <w:bottom w:w="225" w:type="dxa"/>
                          <w:right w:w="225" w:type="dxa"/>
                        </w:tcMar>
                        <w:vAlign w:val="center"/>
                        <w:hideMark/>
                      </w:tcPr>
                      <w:p w:rsidR="00ED0D72" w:rsidRPr="00ED0D72" w:rsidRDefault="00ED0D72" w:rsidP="00ED0D72">
                        <w:pPr>
                          <w:rPr>
                            <w:rFonts w:ascii="Helvetica Neue" w:eastAsia="Times New Roman" w:hAnsi="Helvetica Neue" w:cs="Times New Roman"/>
                            <w:lang w:eastAsia="en-GB"/>
                          </w:rPr>
                        </w:pPr>
                        <w:hyperlink r:id="rId32" w:tooltip="Sign up" w:history="1">
                          <w:r w:rsidRPr="00ED0D72">
                            <w:rPr>
                              <w:rFonts w:ascii="Helvetica Neue" w:eastAsia="Times New Roman" w:hAnsi="Helvetica Neue" w:cs="Times New Roman"/>
                              <w:b/>
                              <w:bCs/>
                              <w:color w:val="FFFFFF"/>
                              <w:lang w:eastAsia="en-GB"/>
                            </w:rPr>
                            <w:t>Sign up</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ED0D72" w:rsidRPr="00ED0D72">
                    <w:tc>
                      <w:tcPr>
                        <w:tcW w:w="0" w:type="auto"/>
                        <w:vAlign w:val="center"/>
                        <w:hideMark/>
                      </w:tcPr>
                      <w:p w:rsidR="00ED0D72" w:rsidRPr="00ED0D72" w:rsidRDefault="00ED0D72" w:rsidP="00ED0D72">
                        <w:pPr>
                          <w:rPr>
                            <w:rFonts w:ascii="Helvetica Neue" w:eastAsia="Times New Roman" w:hAnsi="Helvetica Neue" w:cs="Times New Roman"/>
                            <w:color w:val="000000"/>
                            <w:sz w:val="23"/>
                            <w:szCs w:val="23"/>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b/>
                            <w:bCs/>
                            <w:color w:val="456EA1"/>
                            <w:sz w:val="33"/>
                            <w:szCs w:val="33"/>
                            <w:lang w:eastAsia="en-GB"/>
                          </w:rPr>
                          <w:t>Call our helpline</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color w:val="000000"/>
                <w:sz w:val="23"/>
                <w:szCs w:val="23"/>
                <w:lang w:eastAsia="en-GB"/>
              </w:rPr>
            </w:pPr>
          </w:p>
        </w:tc>
      </w:tr>
      <w:tr w:rsidR="00ED0D72" w:rsidRPr="00ED0D72" w:rsidTr="00ED0D72">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ED0D72" w:rsidRPr="00ED0D72">
                    <w:tc>
                      <w:tcPr>
                        <w:tcW w:w="0" w:type="auto"/>
                        <w:tcMar>
                          <w:top w:w="0" w:type="dxa"/>
                          <w:left w:w="135" w:type="dxa"/>
                          <w:bottom w:w="0" w:type="dxa"/>
                          <w:right w:w="135" w:type="dxa"/>
                        </w:tcMar>
                        <w:hideMark/>
                      </w:tcPr>
                      <w:p w:rsidR="00ED0D72" w:rsidRPr="00ED0D72" w:rsidRDefault="00ED0D72" w:rsidP="00ED0D72">
                        <w:pPr>
                          <w:rPr>
                            <w:rFonts w:ascii="Times New Roman" w:eastAsia="Times New Roman" w:hAnsi="Times New Roman" w:cs="Times New Roman"/>
                            <w:lang w:eastAsia="en-GB"/>
                          </w:rPr>
                        </w:pPr>
                        <w:r w:rsidRPr="00ED0D72">
                          <w:rPr>
                            <w:rFonts w:ascii="Times New Roman" w:eastAsia="Times New Roman" w:hAnsi="Times New Roman" w:cs="Times New Roman"/>
                            <w:lang w:eastAsia="en-GB"/>
                          </w:rPr>
                          <w:lastRenderedPageBreak/>
                          <w:fldChar w:fldCharType="begin"/>
                        </w:r>
                        <w:r w:rsidRPr="00ED0D72">
                          <w:rPr>
                            <w:rFonts w:ascii="Times New Roman" w:eastAsia="Times New Roman" w:hAnsi="Times New Roman" w:cs="Times New Roman"/>
                            <w:lang w:eastAsia="en-GB"/>
                          </w:rPr>
                          <w:instrText xml:space="preserve"> INCLUDEPICTURE "https://mcusercontent.com/9dd6577cf3f36af3c2f6682ed/images/a8f66e5f-24c4-4735-b620-0505ed3e27e0.jpg" \* MERGEFORMATINET </w:instrText>
                        </w:r>
                        <w:r w:rsidRPr="00ED0D72">
                          <w:rPr>
                            <w:rFonts w:ascii="Times New Roman" w:eastAsia="Times New Roman" w:hAnsi="Times New Roman" w:cs="Times New Roman"/>
                            <w:lang w:eastAsia="en-GB"/>
                          </w:rPr>
                          <w:fldChar w:fldCharType="separate"/>
                        </w:r>
                        <w:bookmarkStart w:id="0" w:name="_GoBack"/>
                        <w:r w:rsidRPr="00ED0D72">
                          <w:rPr>
                            <w:rFonts w:ascii="Times New Roman" w:eastAsia="Times New Roman" w:hAnsi="Times New Roman" w:cs="Times New Roman"/>
                            <w:noProof/>
                            <w:lang w:eastAsia="en-GB"/>
                          </w:rPr>
                          <w:drawing>
                            <wp:inline distT="0" distB="0" distL="0" distR="0">
                              <wp:extent cx="5231667" cy="2940118"/>
                              <wp:effectExtent l="0" t="0" r="1270" b="0"/>
                              <wp:docPr id="4" name="Picture 4" descr="https://mcusercontent.com/9dd6577cf3f36af3c2f6682ed/images/a8f66e5f-24c4-4735-b620-0505ed3e2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9dd6577cf3f36af3c2f6682ed/images/a8f66e5f-24c4-4735-b620-0505ed3e27e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5449" cy="2947864"/>
                                      </a:xfrm>
                                      <a:prstGeom prst="rect">
                                        <a:avLst/>
                                      </a:prstGeom>
                                      <a:noFill/>
                                      <a:ln>
                                        <a:noFill/>
                                      </a:ln>
                                    </pic:spPr>
                                  </pic:pic>
                                </a:graphicData>
                              </a:graphic>
                            </wp:inline>
                          </w:drawing>
                        </w:r>
                        <w:bookmarkEnd w:id="0"/>
                        <w:r w:rsidRPr="00ED0D72">
                          <w:rPr>
                            <w:rFonts w:ascii="Times New Roman" w:eastAsia="Times New Roman" w:hAnsi="Times New Roman" w:cs="Times New Roman"/>
                            <w:lang w:eastAsia="en-GB"/>
                          </w:rPr>
                          <w:fldChar w:fldCharType="end"/>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color w:val="1C1E1C"/>
                            <w:sz w:val="21"/>
                            <w:szCs w:val="21"/>
                            <w:lang w:eastAsia="en-GB"/>
                          </w:rPr>
                          <w:t>Our helpline provides specialist information, advice and signposting to help you make sense of the world of health and social care.</w:t>
                        </w:r>
                        <w:r w:rsidRPr="00ED0D72">
                          <w:rPr>
                            <w:rFonts w:ascii="Helvetica Neue" w:eastAsia="Times New Roman" w:hAnsi="Helvetica Neue" w:cs="Times New Roman"/>
                            <w:color w:val="1C1E1C"/>
                            <w:sz w:val="21"/>
                            <w:szCs w:val="21"/>
                            <w:lang w:eastAsia="en-GB"/>
                          </w:rPr>
                          <w:br/>
                          <w:t> </w:t>
                        </w:r>
                        <w:r w:rsidRPr="00ED0D72">
                          <w:rPr>
                            <w:rFonts w:ascii="Helvetica Neue" w:eastAsia="Times New Roman" w:hAnsi="Helvetica Neue" w:cs="Times New Roman"/>
                            <w:color w:val="1C1E1C"/>
                            <w:sz w:val="21"/>
                            <w:szCs w:val="21"/>
                            <w:lang w:eastAsia="en-GB"/>
                          </w:rPr>
                          <w:br/>
                          <w:t>The helpline covers all of health and social care, and we would like to hear your experiences in the NHS and social care systems. Whether your experience has been positive or one that could have been better, we’d like to hear more and see what we can do to help. Our partnership with the Care Quality Commission means when you call our helpline or email us, it can make a real difference.</w:t>
                        </w:r>
                      </w:p>
                      <w:p w:rsidR="00ED0D72" w:rsidRPr="00ED0D72" w:rsidRDefault="00ED0D72" w:rsidP="00ED0D72">
                        <w:pPr>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color w:val="1C1E1C"/>
                            <w:sz w:val="21"/>
                            <w:szCs w:val="21"/>
                            <w:lang w:eastAsia="en-GB"/>
                          </w:rPr>
                          <w:br/>
                          <w:t>To share your experiences with our helpline team, call 0800 3457115 between 9.30am and 5pm on weekdays or email </w:t>
                        </w:r>
                        <w:hyperlink r:id="rId34" w:history="1">
                          <w:r w:rsidRPr="00ED0D72">
                            <w:rPr>
                              <w:rFonts w:ascii="Helvetica Neue" w:eastAsia="Times New Roman" w:hAnsi="Helvetica Neue" w:cs="Times New Roman"/>
                              <w:color w:val="007C89"/>
                              <w:sz w:val="21"/>
                              <w:szCs w:val="21"/>
                              <w:u w:val="single"/>
                              <w:lang w:eastAsia="en-GB"/>
                            </w:rPr>
                            <w:t>helpline@patients-association.org.uk</w:t>
                          </w:r>
                        </w:hyperlink>
                        <w:r w:rsidRPr="00ED0D72">
                          <w:rPr>
                            <w:rFonts w:ascii="Helvetica Neue" w:eastAsia="Times New Roman" w:hAnsi="Helvetica Neue" w:cs="Times New Roman"/>
                            <w:color w:val="1C1E1C"/>
                            <w:sz w:val="21"/>
                            <w:szCs w:val="21"/>
                            <w:lang w:eastAsia="en-GB"/>
                          </w:rPr>
                          <w:t>. See </w:t>
                        </w:r>
                        <w:hyperlink r:id="rId35" w:history="1">
                          <w:r w:rsidRPr="00ED0D72">
                            <w:rPr>
                              <w:rFonts w:ascii="Helvetica Neue" w:eastAsia="Times New Roman" w:hAnsi="Helvetica Neue" w:cs="Times New Roman"/>
                              <w:color w:val="007C89"/>
                              <w:sz w:val="21"/>
                              <w:szCs w:val="21"/>
                              <w:u w:val="single"/>
                              <w:lang w:eastAsia="en-GB"/>
                            </w:rPr>
                            <w:t>our website</w:t>
                          </w:r>
                        </w:hyperlink>
                        <w:r w:rsidRPr="00ED0D72">
                          <w:rPr>
                            <w:rFonts w:ascii="Helvetica Neue" w:eastAsia="Times New Roman" w:hAnsi="Helvetica Neue" w:cs="Times New Roman"/>
                            <w:color w:val="1C1E1C"/>
                            <w:sz w:val="21"/>
                            <w:szCs w:val="21"/>
                            <w:lang w:eastAsia="en-GB"/>
                          </w:rPr>
                          <w:t> for more ways to get in touch.  </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ED0D72" w:rsidRPr="00ED0D72">
                    <w:tc>
                      <w:tcPr>
                        <w:tcW w:w="0" w:type="auto"/>
                        <w:vAlign w:val="center"/>
                        <w:hideMark/>
                      </w:tcPr>
                      <w:p w:rsidR="00ED0D72" w:rsidRPr="00ED0D72" w:rsidRDefault="00ED0D72" w:rsidP="00ED0D72">
                        <w:pPr>
                          <w:rPr>
                            <w:rFonts w:ascii="Helvetica Neue" w:eastAsia="Times New Roman" w:hAnsi="Helvetica Neue" w:cs="Times New Roman"/>
                            <w:color w:val="000000"/>
                            <w:sz w:val="23"/>
                            <w:szCs w:val="23"/>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270" w:type="dxa"/>
                          <w:bottom w:w="135" w:type="dxa"/>
                          <w:right w:w="270" w:type="dxa"/>
                        </w:tcMar>
                        <w:vAlign w:val="center"/>
                        <w:hideMark/>
                      </w:tcPr>
                      <w:tbl>
                        <w:tblPr>
                          <w:tblW w:w="5000" w:type="pct"/>
                          <w:tblBorders>
                            <w:top w:val="threeDEngrave" w:sz="6" w:space="0" w:color="029787"/>
                            <w:left w:val="threeDEngrave" w:sz="6" w:space="0" w:color="029787"/>
                            <w:bottom w:val="threeDEngrave" w:sz="6" w:space="0" w:color="029787"/>
                            <w:right w:val="threeDEngrave" w:sz="6" w:space="0" w:color="029787"/>
                          </w:tblBorders>
                          <w:tblCellMar>
                            <w:top w:w="15" w:type="dxa"/>
                            <w:left w:w="15" w:type="dxa"/>
                            <w:bottom w:w="15" w:type="dxa"/>
                            <w:right w:w="15" w:type="dxa"/>
                          </w:tblCellMar>
                          <w:tblLook w:val="04A0" w:firstRow="1" w:lastRow="0" w:firstColumn="1" w:lastColumn="0" w:noHBand="0" w:noVBand="1"/>
                        </w:tblPr>
                        <w:tblGrid>
                          <w:gridCol w:w="8434"/>
                        </w:tblGrid>
                        <w:tr w:rsidR="00ED0D72" w:rsidRPr="00ED0D72">
                          <w:tc>
                            <w:tcPr>
                              <w:tcW w:w="0" w:type="auto"/>
                              <w:tcMar>
                                <w:top w:w="270" w:type="dxa"/>
                                <w:left w:w="270" w:type="dxa"/>
                                <w:bottom w:w="270" w:type="dxa"/>
                                <w:right w:w="270" w:type="dxa"/>
                              </w:tcMar>
                              <w:hideMark/>
                            </w:tcPr>
                            <w:p w:rsidR="00ED0D72" w:rsidRPr="00ED0D72" w:rsidRDefault="00ED0D72" w:rsidP="00ED0D72">
                              <w:pPr>
                                <w:rPr>
                                  <w:rFonts w:ascii="Helvetica" w:eastAsia="Times New Roman" w:hAnsi="Helvetica" w:cs="Times New Roman"/>
                                  <w:color w:val="008080"/>
                                  <w:sz w:val="21"/>
                                  <w:szCs w:val="21"/>
                                  <w:lang w:eastAsia="en-GB"/>
                                </w:rPr>
                              </w:pPr>
                              <w:r w:rsidRPr="00ED0D72">
                                <w:rPr>
                                  <w:rFonts w:ascii="Helvetica Neue" w:eastAsia="Times New Roman" w:hAnsi="Helvetica Neue" w:cs="Times New Roman"/>
                                  <w:b/>
                                  <w:bCs/>
                                  <w:color w:val="029787"/>
                                  <w:sz w:val="33"/>
                                  <w:szCs w:val="33"/>
                                  <w:lang w:eastAsia="en-GB"/>
                                </w:rPr>
                                <w:t>What our team is reading this week</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ED0D72" w:rsidRPr="00ED0D72">
                    <w:trPr>
                      <w:tblCellSpacing w:w="0" w:type="dxa"/>
                      <w:jc w:val="center"/>
                    </w:trPr>
                    <w:tc>
                      <w:tcPr>
                        <w:tcW w:w="0" w:type="auto"/>
                        <w:shd w:val="clear" w:color="auto" w:fill="029787"/>
                        <w:tcMar>
                          <w:top w:w="225" w:type="dxa"/>
                          <w:left w:w="225" w:type="dxa"/>
                          <w:bottom w:w="225" w:type="dxa"/>
                          <w:right w:w="225" w:type="dxa"/>
                        </w:tcMar>
                        <w:vAlign w:val="center"/>
                        <w:hideMark/>
                      </w:tcPr>
                      <w:p w:rsidR="00ED0D72" w:rsidRPr="00ED0D72" w:rsidRDefault="00ED0D72" w:rsidP="00ED0D72">
                        <w:pPr>
                          <w:rPr>
                            <w:rFonts w:ascii="Helvetica Neue" w:eastAsia="Times New Roman" w:hAnsi="Helvetica Neue" w:cs="Times New Roman"/>
                            <w:lang w:eastAsia="en-GB"/>
                          </w:rPr>
                        </w:pPr>
                        <w:hyperlink r:id="rId36" w:tooltip="Coronavirus: NHS in England to declare national incident as second wave surge puts 11,000 in hospital" w:history="1">
                          <w:r w:rsidRPr="00ED0D72">
                            <w:rPr>
                              <w:rFonts w:ascii="Helvetica Neue" w:eastAsia="Times New Roman" w:hAnsi="Helvetica Neue" w:cs="Times New Roman"/>
                              <w:b/>
                              <w:bCs/>
                              <w:color w:val="FFFFFF"/>
                              <w:lang w:eastAsia="en-GB"/>
                            </w:rPr>
                            <w:t>Coronavirus: NHS in England to declare national incident as second wave surge puts 11,000 in hospital</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ED0D72" w:rsidRPr="00ED0D72">
                    <w:trPr>
                      <w:tblCellSpacing w:w="0" w:type="dxa"/>
                      <w:jc w:val="center"/>
                    </w:trPr>
                    <w:tc>
                      <w:tcPr>
                        <w:tcW w:w="0" w:type="auto"/>
                        <w:shd w:val="clear" w:color="auto" w:fill="029787"/>
                        <w:tcMar>
                          <w:top w:w="225" w:type="dxa"/>
                          <w:left w:w="225" w:type="dxa"/>
                          <w:bottom w:w="225" w:type="dxa"/>
                          <w:right w:w="225" w:type="dxa"/>
                        </w:tcMar>
                        <w:vAlign w:val="center"/>
                        <w:hideMark/>
                      </w:tcPr>
                      <w:p w:rsidR="00ED0D72" w:rsidRPr="00ED0D72" w:rsidRDefault="00ED0D72" w:rsidP="00ED0D72">
                        <w:pPr>
                          <w:rPr>
                            <w:rFonts w:ascii="Helvetica Neue" w:eastAsia="Times New Roman" w:hAnsi="Helvetica Neue" w:cs="Times New Roman"/>
                            <w:lang w:eastAsia="en-GB"/>
                          </w:rPr>
                        </w:pPr>
                        <w:hyperlink r:id="rId37" w:tooltip="Learning from two decades of changing NHS care in England" w:history="1">
                          <w:r w:rsidRPr="00ED0D72">
                            <w:rPr>
                              <w:rFonts w:ascii="Helvetica Neue" w:eastAsia="Times New Roman" w:hAnsi="Helvetica Neue" w:cs="Times New Roman"/>
                              <w:b/>
                              <w:bCs/>
                              <w:color w:val="FFFFFF"/>
                              <w:lang w:eastAsia="en-GB"/>
                            </w:rPr>
                            <w:t>Learning from two decades of changing NHS care in England</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ED0D72" w:rsidRPr="00ED0D72">
                    <w:trPr>
                      <w:tblCellSpacing w:w="0" w:type="dxa"/>
                      <w:jc w:val="center"/>
                    </w:trPr>
                    <w:tc>
                      <w:tcPr>
                        <w:tcW w:w="0" w:type="auto"/>
                        <w:shd w:val="clear" w:color="auto" w:fill="029787"/>
                        <w:tcMar>
                          <w:top w:w="225" w:type="dxa"/>
                          <w:left w:w="225" w:type="dxa"/>
                          <w:bottom w:w="225" w:type="dxa"/>
                          <w:right w:w="225" w:type="dxa"/>
                        </w:tcMar>
                        <w:vAlign w:val="center"/>
                        <w:hideMark/>
                      </w:tcPr>
                      <w:p w:rsidR="00ED0D72" w:rsidRPr="00ED0D72" w:rsidRDefault="00ED0D72" w:rsidP="00ED0D72">
                        <w:pPr>
                          <w:rPr>
                            <w:rFonts w:ascii="Helvetica Neue" w:eastAsia="Times New Roman" w:hAnsi="Helvetica Neue" w:cs="Times New Roman"/>
                            <w:lang w:eastAsia="en-GB"/>
                          </w:rPr>
                        </w:pPr>
                        <w:hyperlink r:id="rId38" w:tooltip="Health inequalities: time to act" w:history="1">
                          <w:r w:rsidRPr="00ED0D72">
                            <w:rPr>
                              <w:rFonts w:ascii="Helvetica Neue" w:eastAsia="Times New Roman" w:hAnsi="Helvetica Neue" w:cs="Times New Roman"/>
                              <w:b/>
                              <w:bCs/>
                              <w:color w:val="FFFFFF"/>
                              <w:lang w:eastAsia="en-GB"/>
                            </w:rPr>
                            <w:t>Health inequalities: time to act</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ED0D72" w:rsidRPr="00ED0D72">
                    <w:trPr>
                      <w:tblCellSpacing w:w="0" w:type="dxa"/>
                      <w:jc w:val="center"/>
                    </w:trPr>
                    <w:tc>
                      <w:tcPr>
                        <w:tcW w:w="0" w:type="auto"/>
                        <w:shd w:val="clear" w:color="auto" w:fill="029787"/>
                        <w:tcMar>
                          <w:top w:w="225" w:type="dxa"/>
                          <w:left w:w="225" w:type="dxa"/>
                          <w:bottom w:w="225" w:type="dxa"/>
                          <w:right w:w="225" w:type="dxa"/>
                        </w:tcMar>
                        <w:vAlign w:val="center"/>
                        <w:hideMark/>
                      </w:tcPr>
                      <w:p w:rsidR="00ED0D72" w:rsidRPr="00ED0D72" w:rsidRDefault="00ED0D72" w:rsidP="00ED0D72">
                        <w:pPr>
                          <w:rPr>
                            <w:rFonts w:ascii="Helvetica Neue" w:eastAsia="Times New Roman" w:hAnsi="Helvetica Neue" w:cs="Times New Roman"/>
                            <w:lang w:eastAsia="en-GB"/>
                          </w:rPr>
                        </w:pPr>
                        <w:hyperlink r:id="rId39" w:tooltip="Lords examines Medicines and Medical Devices Bill" w:history="1">
                          <w:r w:rsidRPr="00ED0D72">
                            <w:rPr>
                              <w:rFonts w:ascii="Helvetica Neue" w:eastAsia="Times New Roman" w:hAnsi="Helvetica Neue" w:cs="Times New Roman"/>
                              <w:b/>
                              <w:bCs/>
                              <w:color w:val="FFFFFF"/>
                              <w:lang w:eastAsia="en-GB"/>
                            </w:rPr>
                            <w:t>Lords examines Medicines and Medical Devices Bill</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270" w:type="dxa"/>
                    <w:right w:w="270" w:type="dxa"/>
                  </w:tcMar>
                  <w:hideMark/>
                </w:tcPr>
                <w:tbl>
                  <w:tblPr>
                    <w:tblW w:w="5000" w:type="pct"/>
                    <w:jc w:val="center"/>
                    <w:tblCellSpacing w:w="0" w:type="dxa"/>
                    <w:shd w:val="clear" w:color="auto" w:fill="029787"/>
                    <w:tblCellMar>
                      <w:left w:w="0" w:type="dxa"/>
                      <w:right w:w="0" w:type="dxa"/>
                    </w:tblCellMar>
                    <w:tblLook w:val="04A0" w:firstRow="1" w:lastRow="0" w:firstColumn="1" w:lastColumn="0" w:noHBand="0" w:noVBand="1"/>
                  </w:tblPr>
                  <w:tblGrid>
                    <w:gridCol w:w="8480"/>
                  </w:tblGrid>
                  <w:tr w:rsidR="00ED0D72" w:rsidRPr="00ED0D72">
                    <w:trPr>
                      <w:tblCellSpacing w:w="0" w:type="dxa"/>
                      <w:jc w:val="center"/>
                    </w:trPr>
                    <w:tc>
                      <w:tcPr>
                        <w:tcW w:w="0" w:type="auto"/>
                        <w:shd w:val="clear" w:color="auto" w:fill="029787"/>
                        <w:tcMar>
                          <w:top w:w="225" w:type="dxa"/>
                          <w:left w:w="225" w:type="dxa"/>
                          <w:bottom w:w="225" w:type="dxa"/>
                          <w:right w:w="225" w:type="dxa"/>
                        </w:tcMar>
                        <w:vAlign w:val="center"/>
                        <w:hideMark/>
                      </w:tcPr>
                      <w:p w:rsidR="00ED0D72" w:rsidRPr="00ED0D72" w:rsidRDefault="00ED0D72" w:rsidP="00ED0D72">
                        <w:pPr>
                          <w:rPr>
                            <w:rFonts w:ascii="Helvetica Neue" w:eastAsia="Times New Roman" w:hAnsi="Helvetica Neue" w:cs="Times New Roman"/>
                            <w:lang w:eastAsia="en-GB"/>
                          </w:rPr>
                        </w:pPr>
                        <w:hyperlink r:id="rId40" w:tooltip="Patient Experience Library – Inadmissible Evidence report" w:history="1">
                          <w:r w:rsidRPr="00ED0D72">
                            <w:rPr>
                              <w:rFonts w:ascii="Helvetica Neue" w:eastAsia="Times New Roman" w:hAnsi="Helvetica Neue" w:cs="Times New Roman"/>
                              <w:b/>
                              <w:bCs/>
                              <w:color w:val="FFFFFF"/>
                              <w:lang w:eastAsia="en-GB"/>
                            </w:rPr>
                            <w:t>Patient Experience Library – Inadmissible Evidence report</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color w:val="000000"/>
                <w:sz w:val="23"/>
                <w:szCs w:val="23"/>
                <w:lang w:eastAsia="en-GB"/>
              </w:rPr>
            </w:pPr>
          </w:p>
        </w:tc>
      </w:tr>
      <w:tr w:rsidR="00ED0D72" w:rsidRPr="00ED0D72" w:rsidTr="00ED0D72">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50" w:type="dxa"/>
                    <w:left w:w="270" w:type="dxa"/>
                    <w:bottom w:w="150" w:type="dxa"/>
                    <w:right w:w="270" w:type="dxa"/>
                  </w:tcMar>
                  <w:vAlign w:val="center"/>
                  <w:hideMark/>
                </w:tcPr>
                <w:tbl>
                  <w:tblPr>
                    <w:tblW w:w="5000" w:type="pct"/>
                    <w:tblBorders>
                      <w:top w:val="single" w:sz="12" w:space="0" w:color="029787"/>
                    </w:tblBorders>
                    <w:tblCellMar>
                      <w:left w:w="0" w:type="dxa"/>
                      <w:right w:w="0" w:type="dxa"/>
                    </w:tblCellMar>
                    <w:tblLook w:val="04A0" w:firstRow="1" w:lastRow="0" w:firstColumn="1" w:lastColumn="0" w:noHBand="0" w:noVBand="1"/>
                  </w:tblPr>
                  <w:tblGrid>
                    <w:gridCol w:w="8480"/>
                  </w:tblGrid>
                  <w:tr w:rsidR="00ED0D72" w:rsidRPr="00ED0D72">
                    <w:tc>
                      <w:tcPr>
                        <w:tcW w:w="0" w:type="auto"/>
                        <w:vAlign w:val="center"/>
                        <w:hideMark/>
                      </w:tcPr>
                      <w:p w:rsidR="00ED0D72" w:rsidRPr="00ED0D72" w:rsidRDefault="00ED0D72" w:rsidP="00ED0D72">
                        <w:pPr>
                          <w:rPr>
                            <w:rFonts w:ascii="Times New Roman" w:eastAsia="Times New Roman" w:hAnsi="Times New Roman" w:cs="Times New Roman"/>
                            <w:sz w:val="20"/>
                            <w:szCs w:val="20"/>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spacing w:line="338" w:lineRule="atLeast"/>
                          <w:jc w:val="center"/>
                          <w:outlineLvl w:val="3"/>
                          <w:rPr>
                            <w:rFonts w:ascii="Helvetica" w:eastAsia="Times New Roman" w:hAnsi="Helvetica" w:cs="Times New Roman"/>
                            <w:b/>
                            <w:bCs/>
                            <w:color w:val="202020"/>
                            <w:sz w:val="27"/>
                            <w:szCs w:val="27"/>
                            <w:lang w:eastAsia="en-GB"/>
                          </w:rPr>
                        </w:pPr>
                        <w:r w:rsidRPr="00ED0D72">
                          <w:rPr>
                            <w:rFonts w:ascii="Helvetica Neue" w:eastAsia="Times New Roman" w:hAnsi="Helvetica Neue" w:cs="Times New Roman"/>
                            <w:b/>
                            <w:bCs/>
                            <w:color w:val="008080"/>
                            <w:sz w:val="30"/>
                            <w:szCs w:val="30"/>
                            <w:lang w:eastAsia="en-GB"/>
                          </w:rPr>
                          <w:t>About Us</w:t>
                        </w:r>
                      </w:p>
                      <w:p w:rsidR="00ED0D72" w:rsidRPr="00ED0D72" w:rsidRDefault="00ED0D72" w:rsidP="00ED0D72">
                        <w:pPr>
                          <w:spacing w:before="150" w:after="150" w:line="315" w:lineRule="atLeast"/>
                          <w:jc w:val="both"/>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color w:val="1C1E1C"/>
                            <w:sz w:val="21"/>
                            <w:szCs w:val="21"/>
                            <w:lang w:eastAsia="en-GB"/>
                          </w:rPr>
                          <w:t>Our vision is that health and social care will be delivered in a way that meets every person’s health and social care needs.</w:t>
                        </w:r>
                      </w:p>
                      <w:p w:rsidR="00ED0D72" w:rsidRPr="00ED0D72" w:rsidRDefault="00ED0D72" w:rsidP="00ED0D72">
                        <w:pPr>
                          <w:spacing w:before="150" w:after="150" w:line="315" w:lineRule="atLeast"/>
                          <w:jc w:val="both"/>
                          <w:rPr>
                            <w:rFonts w:ascii="Helvetica Neue" w:eastAsia="Times New Roman" w:hAnsi="Helvetica Neue" w:cs="Times New Roman"/>
                            <w:color w:val="1C1E1C"/>
                            <w:sz w:val="21"/>
                            <w:szCs w:val="21"/>
                            <w:lang w:eastAsia="en-GB"/>
                          </w:rPr>
                        </w:pPr>
                        <w:r w:rsidRPr="00ED0D72">
                          <w:rPr>
                            <w:rFonts w:ascii="Helvetica Neue" w:eastAsia="Times New Roman" w:hAnsi="Helvetica Neue" w:cs="Times New Roman"/>
                            <w:color w:val="1C1E1C"/>
                            <w:sz w:val="21"/>
                            <w:szCs w:val="21"/>
                            <w:lang w:eastAsia="en-GB"/>
                          </w:rPr>
                          <w:t>Our mission is to give effect to the patient voice, to improve patient experience and support people to engage fully in their own care. Find out more about our values on our </w:t>
                        </w:r>
                        <w:hyperlink r:id="rId41" w:history="1">
                          <w:r w:rsidRPr="00ED0D72">
                            <w:rPr>
                              <w:rFonts w:ascii="Helvetica Neue" w:eastAsia="Times New Roman" w:hAnsi="Helvetica Neue" w:cs="Times New Roman"/>
                              <w:color w:val="656565"/>
                              <w:sz w:val="21"/>
                              <w:szCs w:val="21"/>
                              <w:u w:val="single"/>
                              <w:lang w:eastAsia="en-GB"/>
                            </w:rPr>
                            <w:t>website</w:t>
                          </w:r>
                        </w:hyperlink>
                        <w:r w:rsidRPr="00ED0D72">
                          <w:rPr>
                            <w:rFonts w:ascii="Helvetica Neue" w:eastAsia="Times New Roman" w:hAnsi="Helvetica Neue" w:cs="Times New Roman"/>
                            <w:color w:val="1C1E1C"/>
                            <w:sz w:val="21"/>
                            <w:szCs w:val="21"/>
                            <w:lang w:eastAsia="en-GB"/>
                          </w:rPr>
                          <w:t>. </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ED0D72" w:rsidRPr="00ED0D72">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0"/>
                        </w:tblGrid>
                        <w:tr w:rsidR="00ED0D72" w:rsidRPr="00ED0D72">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719"/>
                              </w:tblGrid>
                              <w:tr w:rsidR="00ED0D72" w:rsidRPr="00ED0D72">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92"/>
                                    </w:tblGrid>
                                    <w:tr w:rsidR="00ED0D72" w:rsidRPr="00ED0D72">
                                      <w:tc>
                                        <w:tcPr>
                                          <w:tcW w:w="0" w:type="auto"/>
                                          <w:tcMar>
                                            <w:top w:w="0" w:type="dxa"/>
                                            <w:left w:w="0" w:type="dxa"/>
                                            <w:bottom w:w="135" w:type="dxa"/>
                                            <w:right w:w="135"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457"/>
                                          </w:tblGrid>
                                          <w:tr w:rsidR="00ED0D72" w:rsidRPr="00ED0D72">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5"/>
                                                  <w:gridCol w:w="702"/>
                                                </w:tblGrid>
                                                <w:tr w:rsidR="00ED0D72" w:rsidRPr="00ED0D72">
                                                  <w:tc>
                                                    <w:tcPr>
                                                      <w:tcW w:w="360" w:type="dxa"/>
                                                      <w:vAlign w:val="center"/>
                                                      <w:hideMark/>
                                                    </w:tcPr>
                                                    <w:p w:rsidR="00ED0D72" w:rsidRPr="00ED0D72" w:rsidRDefault="00ED0D72" w:rsidP="00ED0D72">
                                                      <w:pPr>
                                                        <w:jc w:val="center"/>
                                                        <w:rPr>
                                                          <w:rFonts w:ascii="Times New Roman" w:eastAsia="Times New Roman" w:hAnsi="Times New Roman" w:cs="Times New Roman"/>
                                                          <w:lang w:eastAsia="en-GB"/>
                                                        </w:rPr>
                                                      </w:pPr>
                                                      <w:r w:rsidRPr="00ED0D72">
                                                        <w:rPr>
                                                          <w:rFonts w:ascii="Times New Roman" w:eastAsia="Times New Roman" w:hAnsi="Times New Roman" w:cs="Times New Roman"/>
                                                          <w:noProof/>
                                                          <w:color w:val="0000FF"/>
                                                          <w:lang w:eastAsia="en-GB"/>
                                                        </w:rPr>
                                                        <w:drawing>
                                                          <wp:inline distT="0" distB="0" distL="0" distR="0">
                                                            <wp:extent cx="307975" cy="307975"/>
                                                            <wp:effectExtent l="0" t="0" r="0" b="0"/>
                                                            <wp:docPr id="3" name="Picture 3" descr="Shar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re">
                                                                      <a:hlinkClick r:id="rId42"/>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D0D72" w:rsidRPr="00ED0D72" w:rsidRDefault="00ED0D72" w:rsidP="00ED0D72">
                                                      <w:pPr>
                                                        <w:rPr>
                                                          <w:rFonts w:ascii="Times New Roman" w:eastAsia="Times New Roman" w:hAnsi="Times New Roman" w:cs="Times New Roman"/>
                                                          <w:lang w:eastAsia="en-GB"/>
                                                        </w:rPr>
                                                      </w:pPr>
                                                      <w:hyperlink r:id="rId43" w:history="1">
                                                        <w:r w:rsidRPr="00ED0D72">
                                                          <w:rPr>
                                                            <w:rFonts w:ascii="Helvetica Neue" w:eastAsia="Times New Roman" w:hAnsi="Helvetica Neue" w:cs="Times New Roman"/>
                                                            <w:color w:val="FFFFFF"/>
                                                            <w:lang w:eastAsia="en-GB"/>
                                                          </w:rPr>
                                                          <w:t>Share</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619"/>
                                    </w:tblGrid>
                                    <w:tr w:rsidR="00ED0D72" w:rsidRPr="00ED0D72">
                                      <w:tc>
                                        <w:tcPr>
                                          <w:tcW w:w="0" w:type="auto"/>
                                          <w:tcMar>
                                            <w:top w:w="0" w:type="dxa"/>
                                            <w:left w:w="0" w:type="dxa"/>
                                            <w:bottom w:w="135" w:type="dxa"/>
                                            <w:right w:w="135"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484"/>
                                          </w:tblGrid>
                                          <w:tr w:rsidR="00ED0D72" w:rsidRPr="00ED0D72">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5"/>
                                                  <w:gridCol w:w="729"/>
                                                </w:tblGrid>
                                                <w:tr w:rsidR="00ED0D72" w:rsidRPr="00ED0D72">
                                                  <w:tc>
                                                    <w:tcPr>
                                                      <w:tcW w:w="360" w:type="dxa"/>
                                                      <w:vAlign w:val="center"/>
                                                      <w:hideMark/>
                                                    </w:tcPr>
                                                    <w:p w:rsidR="00ED0D72" w:rsidRPr="00ED0D72" w:rsidRDefault="00ED0D72" w:rsidP="00ED0D72">
                                                      <w:pPr>
                                                        <w:jc w:val="center"/>
                                                        <w:rPr>
                                                          <w:rFonts w:ascii="Times New Roman" w:eastAsia="Times New Roman" w:hAnsi="Times New Roman" w:cs="Times New Roman"/>
                                                          <w:lang w:eastAsia="en-GB"/>
                                                        </w:rPr>
                                                      </w:pPr>
                                                      <w:r w:rsidRPr="00ED0D72">
                                                        <w:rPr>
                                                          <w:rFonts w:ascii="Times New Roman" w:eastAsia="Times New Roman" w:hAnsi="Times New Roman" w:cs="Times New Roman"/>
                                                          <w:noProof/>
                                                          <w:color w:val="0000FF"/>
                                                          <w:lang w:eastAsia="en-GB"/>
                                                        </w:rPr>
                                                        <w:drawing>
                                                          <wp:inline distT="0" distB="0" distL="0" distR="0">
                                                            <wp:extent cx="307975" cy="307975"/>
                                                            <wp:effectExtent l="0" t="0" r="0" b="0"/>
                                                            <wp:docPr id="2" name="Picture 2" descr="Twee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eet">
                                                                      <a:hlinkClick r:id="rId4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D0D72" w:rsidRPr="00ED0D72" w:rsidRDefault="00ED0D72" w:rsidP="00ED0D72">
                                                      <w:pPr>
                                                        <w:rPr>
                                                          <w:rFonts w:ascii="Times New Roman" w:eastAsia="Times New Roman" w:hAnsi="Times New Roman" w:cs="Times New Roman"/>
                                                          <w:lang w:eastAsia="en-GB"/>
                                                        </w:rPr>
                                                      </w:pPr>
                                                      <w:hyperlink r:id="rId45" w:history="1">
                                                        <w:r w:rsidRPr="00ED0D72">
                                                          <w:rPr>
                                                            <w:rFonts w:ascii="Helvetica Neue" w:eastAsia="Times New Roman" w:hAnsi="Helvetica Neue" w:cs="Times New Roman"/>
                                                            <w:color w:val="FFFFFF"/>
                                                            <w:lang w:eastAsia="en-GB"/>
                                                          </w:rPr>
                                                          <w:t>Tweet</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719"/>
                                    </w:tblGrid>
                                    <w:tr w:rsidR="00ED0D72" w:rsidRPr="00ED0D72">
                                      <w:tc>
                                        <w:tcPr>
                                          <w:tcW w:w="0" w:type="auto"/>
                                          <w:tcMar>
                                            <w:top w:w="0" w:type="dxa"/>
                                            <w:left w:w="0" w:type="dxa"/>
                                            <w:bottom w:w="135" w:type="dxa"/>
                                            <w:right w:w="0" w:type="dxa"/>
                                          </w:tcMar>
                                          <w:hideMark/>
                                        </w:tcPr>
                                        <w:tbl>
                                          <w:tblPr>
                                            <w:tblW w:w="0" w:type="dxa"/>
                                            <w:tblCellSpacing w:w="0" w:type="dxa"/>
                                            <w:shd w:val="clear" w:color="auto" w:fill="029787"/>
                                            <w:tblCellMar>
                                              <w:left w:w="0" w:type="dxa"/>
                                              <w:right w:w="0" w:type="dxa"/>
                                            </w:tblCellMar>
                                            <w:tblLook w:val="04A0" w:firstRow="1" w:lastRow="0" w:firstColumn="1" w:lastColumn="0" w:noHBand="0" w:noVBand="1"/>
                                          </w:tblPr>
                                          <w:tblGrid>
                                            <w:gridCol w:w="1719"/>
                                          </w:tblGrid>
                                          <w:tr w:rsidR="00ED0D72" w:rsidRPr="00ED0D72">
                                            <w:trPr>
                                              <w:tblCellSpacing w:w="0" w:type="dxa"/>
                                            </w:trPr>
                                            <w:tc>
                                              <w:tcPr>
                                                <w:tcW w:w="0" w:type="auto"/>
                                                <w:shd w:val="clear" w:color="auto" w:fill="029787"/>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5"/>
                                                  <w:gridCol w:w="964"/>
                                                </w:tblGrid>
                                                <w:tr w:rsidR="00ED0D72" w:rsidRPr="00ED0D72">
                                                  <w:tc>
                                                    <w:tcPr>
                                                      <w:tcW w:w="360" w:type="dxa"/>
                                                      <w:vAlign w:val="center"/>
                                                      <w:hideMark/>
                                                    </w:tcPr>
                                                    <w:p w:rsidR="00ED0D72" w:rsidRPr="00ED0D72" w:rsidRDefault="00ED0D72" w:rsidP="00ED0D72">
                                                      <w:pPr>
                                                        <w:jc w:val="center"/>
                                                        <w:rPr>
                                                          <w:rFonts w:ascii="Times New Roman" w:eastAsia="Times New Roman" w:hAnsi="Times New Roman" w:cs="Times New Roman"/>
                                                          <w:lang w:eastAsia="en-GB"/>
                                                        </w:rPr>
                                                      </w:pPr>
                                                      <w:r w:rsidRPr="00ED0D72">
                                                        <w:rPr>
                                                          <w:rFonts w:ascii="Times New Roman" w:eastAsia="Times New Roman" w:hAnsi="Times New Roman" w:cs="Times New Roman"/>
                                                          <w:noProof/>
                                                          <w:color w:val="0000FF"/>
                                                          <w:lang w:eastAsia="en-GB"/>
                                                        </w:rPr>
                                                        <w:drawing>
                                                          <wp:inline distT="0" distB="0" distL="0" distR="0">
                                                            <wp:extent cx="307975" cy="307975"/>
                                                            <wp:effectExtent l="0" t="0" r="0" b="0"/>
                                                            <wp:docPr id="1" name="Picture 1" descr="Forwar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war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D0D72" w:rsidRPr="00ED0D72" w:rsidRDefault="00ED0D72" w:rsidP="00ED0D72">
                                                      <w:pPr>
                                                        <w:rPr>
                                                          <w:rFonts w:ascii="Times New Roman" w:eastAsia="Times New Roman" w:hAnsi="Times New Roman" w:cs="Times New Roman"/>
                                                          <w:lang w:eastAsia="en-GB"/>
                                                        </w:rPr>
                                                      </w:pPr>
                                                      <w:hyperlink r:id="rId46" w:history="1">
                                                        <w:r w:rsidRPr="00ED0D72">
                                                          <w:rPr>
                                                            <w:rFonts w:ascii="Helvetica Neue" w:eastAsia="Times New Roman" w:hAnsi="Helvetica Neue" w:cs="Times New Roman"/>
                                                            <w:color w:val="FFFFFF"/>
                                                            <w:lang w:eastAsia="en-GB"/>
                                                          </w:rPr>
                                                          <w:t>Forward</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jc w:val="center"/>
                                <w:rPr>
                                  <w:rFonts w:ascii="Times New Roman" w:eastAsia="Times New Roman" w:hAnsi="Times New Roman" w:cs="Times New Roman"/>
                                  <w:lang w:eastAsia="en-GB"/>
                                </w:rPr>
                              </w:pPr>
                            </w:p>
                          </w:tc>
                        </w:tr>
                      </w:tbl>
                      <w:p w:rsidR="00ED0D72" w:rsidRPr="00ED0D72" w:rsidRDefault="00ED0D72" w:rsidP="00ED0D72">
                        <w:pPr>
                          <w:jc w:val="center"/>
                          <w:rPr>
                            <w:rFonts w:ascii="Times New Roman" w:eastAsia="Times New Roman" w:hAnsi="Times New Roman" w:cs="Times New Roman"/>
                            <w:lang w:eastAsia="en-GB"/>
                          </w:rPr>
                        </w:pP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spacing w:line="270" w:lineRule="atLeast"/>
                          <w:jc w:val="center"/>
                          <w:rPr>
                            <w:rFonts w:ascii="Helvetica Neue" w:eastAsia="Times New Roman" w:hAnsi="Helvetica Neue" w:cs="Times New Roman"/>
                            <w:color w:val="656565"/>
                            <w:sz w:val="18"/>
                            <w:szCs w:val="18"/>
                            <w:lang w:eastAsia="en-GB"/>
                          </w:rPr>
                        </w:pPr>
                        <w:r w:rsidRPr="00ED0D72">
                          <w:rPr>
                            <w:rFonts w:ascii="Helvetica Neue" w:eastAsia="Times New Roman" w:hAnsi="Helvetica Neue" w:cs="Times New Roman"/>
                            <w:i/>
                            <w:iCs/>
                            <w:color w:val="656565"/>
                            <w:sz w:val="18"/>
                            <w:szCs w:val="18"/>
                            <w:lang w:eastAsia="en-GB"/>
                          </w:rPr>
                          <w:t xml:space="preserve">Copyright © 2020 The Patients Association, </w:t>
                        </w:r>
                        <w:proofErr w:type="gramStart"/>
                        <w:r w:rsidRPr="00ED0D72">
                          <w:rPr>
                            <w:rFonts w:ascii="Helvetica Neue" w:eastAsia="Times New Roman" w:hAnsi="Helvetica Neue" w:cs="Times New Roman"/>
                            <w:i/>
                            <w:iCs/>
                            <w:color w:val="656565"/>
                            <w:sz w:val="18"/>
                            <w:szCs w:val="18"/>
                            <w:lang w:eastAsia="en-GB"/>
                          </w:rPr>
                          <w:t>All</w:t>
                        </w:r>
                        <w:proofErr w:type="gramEnd"/>
                        <w:r w:rsidRPr="00ED0D72">
                          <w:rPr>
                            <w:rFonts w:ascii="Helvetica Neue" w:eastAsia="Times New Roman" w:hAnsi="Helvetica Neue" w:cs="Times New Roman"/>
                            <w:i/>
                            <w:iCs/>
                            <w:color w:val="656565"/>
                            <w:sz w:val="18"/>
                            <w:szCs w:val="18"/>
                            <w:lang w:eastAsia="en-GB"/>
                          </w:rPr>
                          <w:t xml:space="preserve"> rights reserved.</w:t>
                        </w:r>
                        <w:r w:rsidRPr="00ED0D72">
                          <w:rPr>
                            <w:rFonts w:ascii="Helvetica Neue" w:eastAsia="Times New Roman" w:hAnsi="Helvetica Neue" w:cs="Times New Roman"/>
                            <w:color w:val="656565"/>
                            <w:sz w:val="18"/>
                            <w:szCs w:val="18"/>
                            <w:lang w:eastAsia="en-GB"/>
                          </w:rPr>
                          <w:br/>
                          <w:t>You are receiving this email because you subscribed to the Patients Association Weekly News. If you no longer wish to receive it and wish to unsubscribe, please follow the links contained in this email.</w:t>
                        </w:r>
                        <w:r w:rsidRPr="00ED0D72">
                          <w:rPr>
                            <w:rFonts w:ascii="Helvetica Neue" w:eastAsia="Times New Roman" w:hAnsi="Helvetica Neue" w:cs="Times New Roman"/>
                            <w:color w:val="656565"/>
                            <w:sz w:val="18"/>
                            <w:szCs w:val="18"/>
                            <w:lang w:eastAsia="en-GB"/>
                          </w:rPr>
                          <w:br/>
                        </w:r>
                        <w:r w:rsidRPr="00ED0D72">
                          <w:rPr>
                            <w:rFonts w:ascii="Helvetica Neue" w:eastAsia="Times New Roman" w:hAnsi="Helvetica Neue" w:cs="Times New Roman"/>
                            <w:color w:val="656565"/>
                            <w:sz w:val="18"/>
                            <w:szCs w:val="18"/>
                            <w:lang w:eastAsia="en-GB"/>
                          </w:rPr>
                          <w:br/>
                        </w:r>
                        <w:r w:rsidRPr="00ED0D72">
                          <w:rPr>
                            <w:rFonts w:ascii="Helvetica Neue" w:eastAsia="Times New Roman" w:hAnsi="Helvetica Neue" w:cs="Times New Roman"/>
                            <w:b/>
                            <w:bCs/>
                            <w:color w:val="656565"/>
                            <w:sz w:val="18"/>
                            <w:szCs w:val="18"/>
                            <w:lang w:eastAsia="en-GB"/>
                          </w:rPr>
                          <w:t>Our mailing address is:</w:t>
                        </w:r>
                      </w:p>
                      <w:p w:rsidR="00ED0D72" w:rsidRPr="00ED0D72" w:rsidRDefault="00ED0D72" w:rsidP="00ED0D72">
                        <w:pPr>
                          <w:spacing w:line="270" w:lineRule="atLeast"/>
                          <w:jc w:val="center"/>
                          <w:rPr>
                            <w:rFonts w:ascii="Helvetica Neue" w:eastAsia="Times New Roman" w:hAnsi="Helvetica Neue" w:cs="Times New Roman"/>
                            <w:color w:val="656565"/>
                            <w:sz w:val="18"/>
                            <w:szCs w:val="18"/>
                            <w:lang w:eastAsia="en-GB"/>
                          </w:rPr>
                        </w:pPr>
                        <w:r w:rsidRPr="00ED0D72">
                          <w:rPr>
                            <w:rFonts w:ascii="Helvetica Neue" w:eastAsia="Times New Roman" w:hAnsi="Helvetica Neue" w:cs="Times New Roman"/>
                            <w:color w:val="656565"/>
                            <w:sz w:val="18"/>
                            <w:szCs w:val="18"/>
                            <w:lang w:eastAsia="en-GB"/>
                          </w:rPr>
                          <w:t>The Patients Association</w:t>
                        </w:r>
                      </w:p>
                      <w:p w:rsidR="00ED0D72" w:rsidRPr="00ED0D72" w:rsidRDefault="00ED0D72" w:rsidP="00ED0D72">
                        <w:pPr>
                          <w:spacing w:line="270" w:lineRule="atLeast"/>
                          <w:jc w:val="center"/>
                          <w:rPr>
                            <w:rFonts w:ascii="Helvetica Neue" w:eastAsia="Times New Roman" w:hAnsi="Helvetica Neue" w:cs="Times New Roman"/>
                            <w:color w:val="656565"/>
                            <w:sz w:val="18"/>
                            <w:szCs w:val="18"/>
                            <w:lang w:eastAsia="en-GB"/>
                          </w:rPr>
                        </w:pPr>
                        <w:r w:rsidRPr="00ED0D72">
                          <w:rPr>
                            <w:rFonts w:ascii="Helvetica Neue" w:eastAsia="Times New Roman" w:hAnsi="Helvetica Neue" w:cs="Times New Roman"/>
                            <w:color w:val="656565"/>
                            <w:sz w:val="18"/>
                            <w:szCs w:val="18"/>
                            <w:lang w:eastAsia="en-GB"/>
                          </w:rPr>
                          <w:t>PO BOX 935</w:t>
                        </w:r>
                      </w:p>
                      <w:p w:rsidR="00ED0D72" w:rsidRPr="00ED0D72" w:rsidRDefault="00ED0D72" w:rsidP="00ED0D72">
                        <w:pPr>
                          <w:spacing w:line="270" w:lineRule="atLeast"/>
                          <w:jc w:val="center"/>
                          <w:rPr>
                            <w:rFonts w:ascii="Helvetica Neue" w:eastAsia="Times New Roman" w:hAnsi="Helvetica Neue" w:cs="Times New Roman"/>
                            <w:color w:val="656565"/>
                            <w:sz w:val="18"/>
                            <w:szCs w:val="18"/>
                            <w:lang w:eastAsia="en-GB"/>
                          </w:rPr>
                        </w:pPr>
                        <w:r w:rsidRPr="00ED0D72">
                          <w:rPr>
                            <w:rFonts w:ascii="Helvetica Neue" w:eastAsia="Times New Roman" w:hAnsi="Helvetica Neue" w:cs="Times New Roman"/>
                            <w:color w:val="656565"/>
                            <w:sz w:val="18"/>
                            <w:szCs w:val="18"/>
                            <w:lang w:eastAsia="en-GB"/>
                          </w:rPr>
                          <w:t>London, England HA1 3YJ</w:t>
                        </w:r>
                      </w:p>
                      <w:p w:rsidR="00ED0D72" w:rsidRPr="00ED0D72" w:rsidRDefault="00ED0D72" w:rsidP="00ED0D72">
                        <w:pPr>
                          <w:spacing w:line="270" w:lineRule="atLeast"/>
                          <w:jc w:val="center"/>
                          <w:rPr>
                            <w:rFonts w:ascii="Helvetica Neue" w:eastAsia="Times New Roman" w:hAnsi="Helvetica Neue" w:cs="Times New Roman"/>
                            <w:color w:val="656565"/>
                            <w:sz w:val="18"/>
                            <w:szCs w:val="18"/>
                            <w:lang w:eastAsia="en-GB"/>
                          </w:rPr>
                        </w:pPr>
                        <w:r w:rsidRPr="00ED0D72">
                          <w:rPr>
                            <w:rFonts w:ascii="Helvetica Neue" w:eastAsia="Times New Roman" w:hAnsi="Helvetica Neue" w:cs="Times New Roman"/>
                            <w:color w:val="656565"/>
                            <w:sz w:val="18"/>
                            <w:szCs w:val="18"/>
                            <w:lang w:eastAsia="en-GB"/>
                          </w:rPr>
                          <w:t>United Kingdom</w:t>
                        </w:r>
                      </w:p>
                      <w:p w:rsidR="00ED0D72" w:rsidRPr="00ED0D72" w:rsidRDefault="00ED0D72" w:rsidP="00ED0D72">
                        <w:pPr>
                          <w:spacing w:line="270" w:lineRule="atLeast"/>
                          <w:jc w:val="center"/>
                          <w:rPr>
                            <w:rFonts w:ascii="Helvetica Neue" w:eastAsia="Times New Roman" w:hAnsi="Helvetica Neue" w:cs="Times New Roman"/>
                            <w:color w:val="656565"/>
                            <w:sz w:val="18"/>
                            <w:szCs w:val="18"/>
                            <w:lang w:eastAsia="en-GB"/>
                          </w:rPr>
                        </w:pPr>
                        <w:r w:rsidRPr="00ED0D72">
                          <w:rPr>
                            <w:rFonts w:ascii="Helvetica Neue" w:eastAsia="Times New Roman" w:hAnsi="Helvetica Neue" w:cs="Times New Roman"/>
                            <w:color w:val="656565"/>
                            <w:sz w:val="18"/>
                            <w:szCs w:val="18"/>
                            <w:lang w:eastAsia="en-GB"/>
                          </w:rPr>
                          <w:lastRenderedPageBreak/>
                          <w:br/>
                        </w:r>
                        <w:hyperlink r:id="rId47" w:history="1">
                          <w:r w:rsidRPr="00ED0D72">
                            <w:rPr>
                              <w:rFonts w:ascii="Helvetica Neue" w:eastAsia="Times New Roman" w:hAnsi="Helvetica Neue" w:cs="Times New Roman"/>
                              <w:color w:val="656565"/>
                              <w:sz w:val="18"/>
                              <w:szCs w:val="18"/>
                              <w:u w:val="single"/>
                              <w:lang w:eastAsia="en-GB"/>
                            </w:rPr>
                            <w:t>Add us to your address book</w:t>
                          </w:r>
                        </w:hyperlink>
                      </w:p>
                      <w:p w:rsidR="00ED0D72" w:rsidRPr="00ED0D72" w:rsidRDefault="00ED0D72" w:rsidP="00ED0D72">
                        <w:pPr>
                          <w:spacing w:after="240" w:line="270" w:lineRule="atLeast"/>
                          <w:jc w:val="center"/>
                          <w:rPr>
                            <w:rFonts w:ascii="Helvetica" w:eastAsia="Times New Roman" w:hAnsi="Helvetica" w:cs="Times New Roman"/>
                            <w:color w:val="656565"/>
                            <w:sz w:val="18"/>
                            <w:szCs w:val="18"/>
                            <w:lang w:eastAsia="en-GB"/>
                          </w:rPr>
                        </w:pPr>
                        <w:r w:rsidRPr="00ED0D72">
                          <w:rPr>
                            <w:rFonts w:ascii="Helvetica Neue" w:eastAsia="Times New Roman" w:hAnsi="Helvetica Neue" w:cs="Times New Roman"/>
                            <w:color w:val="656565"/>
                            <w:sz w:val="18"/>
                            <w:szCs w:val="18"/>
                            <w:lang w:eastAsia="en-GB"/>
                          </w:rPr>
                          <w:br/>
                        </w:r>
                        <w:r w:rsidRPr="00ED0D72">
                          <w:rPr>
                            <w:rFonts w:ascii="Helvetica Neue" w:eastAsia="Times New Roman" w:hAnsi="Helvetica Neue" w:cs="Times New Roman"/>
                            <w:color w:val="656565"/>
                            <w:sz w:val="18"/>
                            <w:szCs w:val="18"/>
                            <w:lang w:eastAsia="en-GB"/>
                          </w:rPr>
                          <w:br/>
                          <w:t>Our full privacy policy </w:t>
                        </w:r>
                        <w:hyperlink r:id="rId48" w:history="1">
                          <w:r w:rsidRPr="00ED0D72">
                            <w:rPr>
                              <w:rFonts w:ascii="Helvetica Neue" w:eastAsia="Times New Roman" w:hAnsi="Helvetica Neue" w:cs="Times New Roman"/>
                              <w:color w:val="656565"/>
                              <w:sz w:val="18"/>
                              <w:szCs w:val="18"/>
                              <w:u w:val="single"/>
                              <w:lang w:eastAsia="en-GB"/>
                            </w:rPr>
                            <w:t>is available on our website</w:t>
                          </w:r>
                        </w:hyperlink>
                        <w:r w:rsidRPr="00ED0D72">
                          <w:rPr>
                            <w:rFonts w:ascii="Helvetica Neue" w:eastAsia="Times New Roman" w:hAnsi="Helvetica Neue" w:cs="Times New Roman"/>
                            <w:color w:val="656565"/>
                            <w:sz w:val="18"/>
                            <w:szCs w:val="18"/>
                            <w:lang w:eastAsia="en-GB"/>
                          </w:rPr>
                          <w:t>.</w:t>
                        </w:r>
                        <w:r w:rsidRPr="00ED0D72">
                          <w:rPr>
                            <w:rFonts w:ascii="Helvetica Neue" w:eastAsia="Times New Roman" w:hAnsi="Helvetica Neue" w:cs="Times New Roman"/>
                            <w:color w:val="656565"/>
                            <w:sz w:val="18"/>
                            <w:szCs w:val="18"/>
                            <w:lang w:eastAsia="en-GB"/>
                          </w:rPr>
                          <w:br/>
                        </w:r>
                        <w:r w:rsidRPr="00ED0D72">
                          <w:rPr>
                            <w:rFonts w:ascii="Helvetica Neue" w:eastAsia="Times New Roman" w:hAnsi="Helvetica Neue" w:cs="Times New Roman"/>
                            <w:color w:val="656565"/>
                            <w:sz w:val="18"/>
                            <w:szCs w:val="18"/>
                            <w:lang w:eastAsia="en-GB"/>
                          </w:rPr>
                          <w:br/>
                          <w:t>Want to change how you receive these emails?</w:t>
                        </w:r>
                        <w:r w:rsidRPr="00ED0D72">
                          <w:rPr>
                            <w:rFonts w:ascii="Helvetica Neue" w:eastAsia="Times New Roman" w:hAnsi="Helvetica Neue" w:cs="Times New Roman"/>
                            <w:color w:val="656565"/>
                            <w:sz w:val="18"/>
                            <w:szCs w:val="18"/>
                            <w:lang w:eastAsia="en-GB"/>
                          </w:rPr>
                          <w:br/>
                          <w:t>You can </w:t>
                        </w:r>
                        <w:hyperlink r:id="rId49" w:history="1">
                          <w:r w:rsidRPr="00ED0D72">
                            <w:rPr>
                              <w:rFonts w:ascii="Helvetica Neue" w:eastAsia="Times New Roman" w:hAnsi="Helvetica Neue" w:cs="Times New Roman"/>
                              <w:color w:val="656565"/>
                              <w:sz w:val="18"/>
                              <w:szCs w:val="18"/>
                              <w:u w:val="single"/>
                              <w:lang w:eastAsia="en-GB"/>
                            </w:rPr>
                            <w:t>update your preferences</w:t>
                          </w:r>
                        </w:hyperlink>
                        <w:r w:rsidRPr="00ED0D72">
                          <w:rPr>
                            <w:rFonts w:ascii="Helvetica Neue" w:eastAsia="Times New Roman" w:hAnsi="Helvetica Neue" w:cs="Times New Roman"/>
                            <w:color w:val="656565"/>
                            <w:sz w:val="18"/>
                            <w:szCs w:val="18"/>
                            <w:lang w:eastAsia="en-GB"/>
                          </w:rPr>
                          <w:t> or </w:t>
                        </w:r>
                        <w:hyperlink r:id="rId50" w:history="1">
                          <w:r w:rsidRPr="00ED0D72">
                            <w:rPr>
                              <w:rFonts w:ascii="Helvetica Neue" w:eastAsia="Times New Roman" w:hAnsi="Helvetica Neue" w:cs="Times New Roman"/>
                              <w:color w:val="656565"/>
                              <w:sz w:val="18"/>
                              <w:szCs w:val="18"/>
                              <w:u w:val="single"/>
                              <w:lang w:eastAsia="en-GB"/>
                            </w:rPr>
                            <w:t>unsubscribe from this list</w:t>
                          </w:r>
                        </w:hyperlink>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vanish/>
                <w:color w:val="000000"/>
                <w:sz w:val="23"/>
                <w:szCs w:val="23"/>
                <w:lang w:eastAsia="en-GB"/>
              </w:rPr>
            </w:pPr>
          </w:p>
          <w:tbl>
            <w:tblPr>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0D72" w:rsidRPr="00ED0D72">
                    <w:tc>
                      <w:tcPr>
                        <w:tcW w:w="0" w:type="auto"/>
                        <w:tcMar>
                          <w:top w:w="0" w:type="dxa"/>
                          <w:left w:w="270" w:type="dxa"/>
                          <w:bottom w:w="135" w:type="dxa"/>
                          <w:right w:w="270" w:type="dxa"/>
                        </w:tcMar>
                        <w:hideMark/>
                      </w:tcPr>
                      <w:p w:rsidR="00ED0D72" w:rsidRPr="00ED0D72" w:rsidRDefault="00ED0D72" w:rsidP="00ED0D72">
                        <w:pPr>
                          <w:spacing w:line="270" w:lineRule="atLeast"/>
                          <w:jc w:val="center"/>
                          <w:rPr>
                            <w:rFonts w:ascii="Helvetica" w:eastAsia="Times New Roman" w:hAnsi="Helvetica" w:cs="Times New Roman"/>
                            <w:color w:val="656565"/>
                            <w:sz w:val="18"/>
                            <w:szCs w:val="18"/>
                            <w:lang w:eastAsia="en-GB"/>
                          </w:rPr>
                        </w:pPr>
                        <w:r w:rsidRPr="00ED0D72">
                          <w:rPr>
                            <w:rFonts w:ascii="Helvetica" w:eastAsia="Times New Roman" w:hAnsi="Helvetica" w:cs="Times New Roman"/>
                            <w:i/>
                            <w:iCs/>
                            <w:color w:val="656565"/>
                            <w:sz w:val="18"/>
                            <w:szCs w:val="18"/>
                            <w:lang w:eastAsia="en-GB"/>
                          </w:rPr>
                          <w:t>The Patients Association is a registered charity in England and Wales (1006733).  A company limited by guarantee.  Registered company in England and Wales (02620761)</w:t>
                        </w:r>
                        <w:r w:rsidRPr="00ED0D72">
                          <w:rPr>
                            <w:rFonts w:ascii="Helvetica" w:eastAsia="Times New Roman" w:hAnsi="Helvetica" w:cs="Times New Roman"/>
                            <w:i/>
                            <w:iCs/>
                            <w:color w:val="656565"/>
                            <w:sz w:val="18"/>
                            <w:szCs w:val="18"/>
                            <w:lang w:eastAsia="en-GB"/>
                          </w:rPr>
                          <w:br/>
                          <w:t>Registered address:  P Block, Northwick Park Hospital, The North West Hospitals NHS Trust, Watford Road, Harrow, Middlesex, HA1 3YJ</w:t>
                        </w:r>
                      </w:p>
                    </w:tc>
                  </w:tr>
                </w:tbl>
                <w:p w:rsidR="00ED0D72" w:rsidRPr="00ED0D72" w:rsidRDefault="00ED0D72" w:rsidP="00ED0D72">
                  <w:pPr>
                    <w:rPr>
                      <w:rFonts w:ascii="Times New Roman" w:eastAsia="Times New Roman" w:hAnsi="Times New Roman" w:cs="Times New Roman"/>
                      <w:lang w:eastAsia="en-GB"/>
                    </w:rPr>
                  </w:pPr>
                </w:p>
              </w:tc>
            </w:tr>
          </w:tbl>
          <w:p w:rsidR="00ED0D72" w:rsidRPr="00ED0D72" w:rsidRDefault="00ED0D72" w:rsidP="00ED0D72">
            <w:pPr>
              <w:rPr>
                <w:rFonts w:ascii="Helvetica Neue" w:eastAsia="Times New Roman" w:hAnsi="Helvetica Neue" w:cs="Times New Roman"/>
                <w:color w:val="000000"/>
                <w:sz w:val="23"/>
                <w:szCs w:val="23"/>
                <w:lang w:eastAsia="en-GB"/>
              </w:rPr>
            </w:pPr>
          </w:p>
        </w:tc>
      </w:tr>
    </w:tbl>
    <w:p w:rsidR="00A262A7" w:rsidRDefault="00A262A7"/>
    <w:sectPr w:rsidR="00A262A7" w:rsidSect="006A1B7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D72"/>
    <w:rsid w:val="000027D4"/>
    <w:rsid w:val="00006CC5"/>
    <w:rsid w:val="00007847"/>
    <w:rsid w:val="00026D34"/>
    <w:rsid w:val="000307FB"/>
    <w:rsid w:val="00035F7E"/>
    <w:rsid w:val="00044A36"/>
    <w:rsid w:val="00045804"/>
    <w:rsid w:val="00045D05"/>
    <w:rsid w:val="000470D9"/>
    <w:rsid w:val="000501A8"/>
    <w:rsid w:val="000519A2"/>
    <w:rsid w:val="00051CBD"/>
    <w:rsid w:val="00080D6B"/>
    <w:rsid w:val="0008210A"/>
    <w:rsid w:val="000D0E28"/>
    <w:rsid w:val="000E222B"/>
    <w:rsid w:val="000F067E"/>
    <w:rsid w:val="0012756F"/>
    <w:rsid w:val="00127CDA"/>
    <w:rsid w:val="00131F6B"/>
    <w:rsid w:val="00142AE6"/>
    <w:rsid w:val="001605CE"/>
    <w:rsid w:val="00174137"/>
    <w:rsid w:val="00176FC8"/>
    <w:rsid w:val="0017766D"/>
    <w:rsid w:val="00177C89"/>
    <w:rsid w:val="00183E92"/>
    <w:rsid w:val="0019129C"/>
    <w:rsid w:val="00194583"/>
    <w:rsid w:val="001A19DE"/>
    <w:rsid w:val="001B0307"/>
    <w:rsid w:val="001D077A"/>
    <w:rsid w:val="001D2B5F"/>
    <w:rsid w:val="001E262A"/>
    <w:rsid w:val="001E5CA6"/>
    <w:rsid w:val="001E78CE"/>
    <w:rsid w:val="002004A8"/>
    <w:rsid w:val="002048E8"/>
    <w:rsid w:val="0020625A"/>
    <w:rsid w:val="002125EF"/>
    <w:rsid w:val="00220206"/>
    <w:rsid w:val="00220387"/>
    <w:rsid w:val="002257AC"/>
    <w:rsid w:val="0023431F"/>
    <w:rsid w:val="00234973"/>
    <w:rsid w:val="002356EE"/>
    <w:rsid w:val="00240329"/>
    <w:rsid w:val="00250732"/>
    <w:rsid w:val="00252C4B"/>
    <w:rsid w:val="002573CC"/>
    <w:rsid w:val="00264819"/>
    <w:rsid w:val="00265EC9"/>
    <w:rsid w:val="002904EF"/>
    <w:rsid w:val="002965A7"/>
    <w:rsid w:val="002C2381"/>
    <w:rsid w:val="002F010E"/>
    <w:rsid w:val="003114D3"/>
    <w:rsid w:val="00320E18"/>
    <w:rsid w:val="00322C46"/>
    <w:rsid w:val="00330887"/>
    <w:rsid w:val="003325DC"/>
    <w:rsid w:val="00336CF9"/>
    <w:rsid w:val="00345375"/>
    <w:rsid w:val="00346AA4"/>
    <w:rsid w:val="00346EB7"/>
    <w:rsid w:val="00347DD9"/>
    <w:rsid w:val="00360490"/>
    <w:rsid w:val="00364439"/>
    <w:rsid w:val="0036444D"/>
    <w:rsid w:val="003839D4"/>
    <w:rsid w:val="0039013F"/>
    <w:rsid w:val="003A3BDB"/>
    <w:rsid w:val="003B4A90"/>
    <w:rsid w:val="003B689F"/>
    <w:rsid w:val="003E32BD"/>
    <w:rsid w:val="003F08AA"/>
    <w:rsid w:val="003F0F8D"/>
    <w:rsid w:val="003F1A40"/>
    <w:rsid w:val="003F3785"/>
    <w:rsid w:val="003F48A6"/>
    <w:rsid w:val="003F6F56"/>
    <w:rsid w:val="003F7C71"/>
    <w:rsid w:val="004034A5"/>
    <w:rsid w:val="0040424E"/>
    <w:rsid w:val="0045010E"/>
    <w:rsid w:val="004703BC"/>
    <w:rsid w:val="0047090A"/>
    <w:rsid w:val="004857EE"/>
    <w:rsid w:val="004B0892"/>
    <w:rsid w:val="004B6E6C"/>
    <w:rsid w:val="004C0C62"/>
    <w:rsid w:val="004D1CF8"/>
    <w:rsid w:val="004D50B8"/>
    <w:rsid w:val="004D5697"/>
    <w:rsid w:val="004D7018"/>
    <w:rsid w:val="004E3EDE"/>
    <w:rsid w:val="004F5306"/>
    <w:rsid w:val="00502B92"/>
    <w:rsid w:val="00513A8F"/>
    <w:rsid w:val="00516131"/>
    <w:rsid w:val="005261F9"/>
    <w:rsid w:val="005264AE"/>
    <w:rsid w:val="00535F7F"/>
    <w:rsid w:val="00537989"/>
    <w:rsid w:val="00541203"/>
    <w:rsid w:val="00551C2B"/>
    <w:rsid w:val="00556738"/>
    <w:rsid w:val="0055684A"/>
    <w:rsid w:val="00571B03"/>
    <w:rsid w:val="005836F5"/>
    <w:rsid w:val="00596F9F"/>
    <w:rsid w:val="005A57D9"/>
    <w:rsid w:val="005B18E8"/>
    <w:rsid w:val="005C0408"/>
    <w:rsid w:val="005C6C34"/>
    <w:rsid w:val="005D279A"/>
    <w:rsid w:val="005E121D"/>
    <w:rsid w:val="005E4DC8"/>
    <w:rsid w:val="005F095B"/>
    <w:rsid w:val="005F2E9F"/>
    <w:rsid w:val="005F3AB3"/>
    <w:rsid w:val="005F79AD"/>
    <w:rsid w:val="00603910"/>
    <w:rsid w:val="006079BA"/>
    <w:rsid w:val="00611C88"/>
    <w:rsid w:val="006131EC"/>
    <w:rsid w:val="006141FC"/>
    <w:rsid w:val="00615BDE"/>
    <w:rsid w:val="006212A3"/>
    <w:rsid w:val="0062185F"/>
    <w:rsid w:val="00651BC1"/>
    <w:rsid w:val="00666E3A"/>
    <w:rsid w:val="00672E92"/>
    <w:rsid w:val="006757F9"/>
    <w:rsid w:val="006813CA"/>
    <w:rsid w:val="00683044"/>
    <w:rsid w:val="00693C83"/>
    <w:rsid w:val="006A1B74"/>
    <w:rsid w:val="006A7B13"/>
    <w:rsid w:val="006B1782"/>
    <w:rsid w:val="006B1A76"/>
    <w:rsid w:val="006C29A8"/>
    <w:rsid w:val="006D4FCA"/>
    <w:rsid w:val="006E062D"/>
    <w:rsid w:val="006E3DAD"/>
    <w:rsid w:val="006E6C6A"/>
    <w:rsid w:val="00700A00"/>
    <w:rsid w:val="007213E5"/>
    <w:rsid w:val="007224C9"/>
    <w:rsid w:val="00723819"/>
    <w:rsid w:val="007259AF"/>
    <w:rsid w:val="00726AC8"/>
    <w:rsid w:val="007308F0"/>
    <w:rsid w:val="00731F52"/>
    <w:rsid w:val="00760116"/>
    <w:rsid w:val="0076194D"/>
    <w:rsid w:val="007628C8"/>
    <w:rsid w:val="007634F4"/>
    <w:rsid w:val="007772C9"/>
    <w:rsid w:val="00782284"/>
    <w:rsid w:val="0078304B"/>
    <w:rsid w:val="00785BCC"/>
    <w:rsid w:val="00790431"/>
    <w:rsid w:val="007A3FB4"/>
    <w:rsid w:val="007A5271"/>
    <w:rsid w:val="007A54C7"/>
    <w:rsid w:val="007B38B1"/>
    <w:rsid w:val="007C1BDB"/>
    <w:rsid w:val="007C557E"/>
    <w:rsid w:val="007D4707"/>
    <w:rsid w:val="007D5853"/>
    <w:rsid w:val="007F5445"/>
    <w:rsid w:val="007F6D2B"/>
    <w:rsid w:val="00801A23"/>
    <w:rsid w:val="008022F1"/>
    <w:rsid w:val="0081105F"/>
    <w:rsid w:val="00811CBF"/>
    <w:rsid w:val="0081755A"/>
    <w:rsid w:val="00834FB4"/>
    <w:rsid w:val="0084219D"/>
    <w:rsid w:val="008543F2"/>
    <w:rsid w:val="00855EFE"/>
    <w:rsid w:val="008578B2"/>
    <w:rsid w:val="00860B9A"/>
    <w:rsid w:val="00862713"/>
    <w:rsid w:val="008817BC"/>
    <w:rsid w:val="0088342F"/>
    <w:rsid w:val="008843B1"/>
    <w:rsid w:val="008A7345"/>
    <w:rsid w:val="008B7A8D"/>
    <w:rsid w:val="008C3FF9"/>
    <w:rsid w:val="008D121D"/>
    <w:rsid w:val="008D6F00"/>
    <w:rsid w:val="008E6B6A"/>
    <w:rsid w:val="008F1B41"/>
    <w:rsid w:val="008F2F73"/>
    <w:rsid w:val="0090209C"/>
    <w:rsid w:val="00904948"/>
    <w:rsid w:val="00910522"/>
    <w:rsid w:val="009126CB"/>
    <w:rsid w:val="0091293A"/>
    <w:rsid w:val="009152D5"/>
    <w:rsid w:val="0094219B"/>
    <w:rsid w:val="0095714E"/>
    <w:rsid w:val="00965D7E"/>
    <w:rsid w:val="0098239C"/>
    <w:rsid w:val="00987662"/>
    <w:rsid w:val="009927D9"/>
    <w:rsid w:val="009A1E22"/>
    <w:rsid w:val="009A6209"/>
    <w:rsid w:val="009A76B4"/>
    <w:rsid w:val="009B2603"/>
    <w:rsid w:val="009B3ECC"/>
    <w:rsid w:val="009F3FD6"/>
    <w:rsid w:val="00A1219C"/>
    <w:rsid w:val="00A15180"/>
    <w:rsid w:val="00A242CA"/>
    <w:rsid w:val="00A255EC"/>
    <w:rsid w:val="00A262A7"/>
    <w:rsid w:val="00A27E80"/>
    <w:rsid w:val="00A51C3B"/>
    <w:rsid w:val="00A54FC1"/>
    <w:rsid w:val="00A73BC8"/>
    <w:rsid w:val="00A7425C"/>
    <w:rsid w:val="00A74C4B"/>
    <w:rsid w:val="00A84741"/>
    <w:rsid w:val="00AB06AD"/>
    <w:rsid w:val="00AC18E3"/>
    <w:rsid w:val="00AC63C4"/>
    <w:rsid w:val="00AC6B1F"/>
    <w:rsid w:val="00AE062D"/>
    <w:rsid w:val="00AE2CB5"/>
    <w:rsid w:val="00AE5E50"/>
    <w:rsid w:val="00AE7978"/>
    <w:rsid w:val="00B011EC"/>
    <w:rsid w:val="00B133AB"/>
    <w:rsid w:val="00B42074"/>
    <w:rsid w:val="00B44100"/>
    <w:rsid w:val="00B4525D"/>
    <w:rsid w:val="00B541E5"/>
    <w:rsid w:val="00B608CC"/>
    <w:rsid w:val="00B70178"/>
    <w:rsid w:val="00B76B34"/>
    <w:rsid w:val="00B83000"/>
    <w:rsid w:val="00B87401"/>
    <w:rsid w:val="00B91CDE"/>
    <w:rsid w:val="00BA6138"/>
    <w:rsid w:val="00BC0C8D"/>
    <w:rsid w:val="00BF1CC0"/>
    <w:rsid w:val="00C076E4"/>
    <w:rsid w:val="00C11B12"/>
    <w:rsid w:val="00C2351C"/>
    <w:rsid w:val="00C41233"/>
    <w:rsid w:val="00C5033E"/>
    <w:rsid w:val="00C51EBB"/>
    <w:rsid w:val="00C52EFA"/>
    <w:rsid w:val="00C543B0"/>
    <w:rsid w:val="00C547AF"/>
    <w:rsid w:val="00C66711"/>
    <w:rsid w:val="00C71400"/>
    <w:rsid w:val="00C7293E"/>
    <w:rsid w:val="00C734BA"/>
    <w:rsid w:val="00C747F8"/>
    <w:rsid w:val="00C750A6"/>
    <w:rsid w:val="00C861BC"/>
    <w:rsid w:val="00C92FD9"/>
    <w:rsid w:val="00C93F53"/>
    <w:rsid w:val="00C96A96"/>
    <w:rsid w:val="00CA2DCD"/>
    <w:rsid w:val="00CC28D8"/>
    <w:rsid w:val="00D10B0A"/>
    <w:rsid w:val="00D12B6F"/>
    <w:rsid w:val="00D14128"/>
    <w:rsid w:val="00D149F3"/>
    <w:rsid w:val="00D211E0"/>
    <w:rsid w:val="00D258BA"/>
    <w:rsid w:val="00D6126F"/>
    <w:rsid w:val="00D65975"/>
    <w:rsid w:val="00D709E5"/>
    <w:rsid w:val="00D710D1"/>
    <w:rsid w:val="00D74459"/>
    <w:rsid w:val="00D952CA"/>
    <w:rsid w:val="00DC6AC3"/>
    <w:rsid w:val="00DD1F40"/>
    <w:rsid w:val="00DF0001"/>
    <w:rsid w:val="00DF686D"/>
    <w:rsid w:val="00E01DB6"/>
    <w:rsid w:val="00E04FC9"/>
    <w:rsid w:val="00E10DF7"/>
    <w:rsid w:val="00E14C4E"/>
    <w:rsid w:val="00E261E5"/>
    <w:rsid w:val="00E41B2B"/>
    <w:rsid w:val="00E4620A"/>
    <w:rsid w:val="00E46E52"/>
    <w:rsid w:val="00E50B20"/>
    <w:rsid w:val="00E51149"/>
    <w:rsid w:val="00E6004C"/>
    <w:rsid w:val="00E617F0"/>
    <w:rsid w:val="00E6310E"/>
    <w:rsid w:val="00E74576"/>
    <w:rsid w:val="00E85796"/>
    <w:rsid w:val="00EB5D9D"/>
    <w:rsid w:val="00ED0D72"/>
    <w:rsid w:val="00ED198B"/>
    <w:rsid w:val="00EE6A48"/>
    <w:rsid w:val="00EF0192"/>
    <w:rsid w:val="00F02DFC"/>
    <w:rsid w:val="00F22853"/>
    <w:rsid w:val="00F54D85"/>
    <w:rsid w:val="00F620B8"/>
    <w:rsid w:val="00F67A46"/>
    <w:rsid w:val="00F72715"/>
    <w:rsid w:val="00F83F78"/>
    <w:rsid w:val="00F8698A"/>
    <w:rsid w:val="00F86C28"/>
    <w:rsid w:val="00F921B0"/>
    <w:rsid w:val="00FA72C4"/>
    <w:rsid w:val="00FB1C00"/>
    <w:rsid w:val="00FB5781"/>
    <w:rsid w:val="00FF0120"/>
    <w:rsid w:val="00FF3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8D4FF3-78D1-A94D-856F-B09EA58B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ED0D72"/>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D0D72"/>
    <w:rPr>
      <w:rFonts w:ascii="Times New Roman" w:eastAsia="Times New Roman" w:hAnsi="Times New Roman" w:cs="Times New Roman"/>
      <w:b/>
      <w:bCs/>
      <w:lang w:eastAsia="en-GB"/>
    </w:rPr>
  </w:style>
  <w:style w:type="character" w:styleId="Strong">
    <w:name w:val="Strong"/>
    <w:basedOn w:val="DefaultParagraphFont"/>
    <w:uiPriority w:val="22"/>
    <w:qFormat/>
    <w:rsid w:val="00ED0D72"/>
    <w:rPr>
      <w:b/>
      <w:bCs/>
    </w:rPr>
  </w:style>
  <w:style w:type="character" w:styleId="Hyperlink">
    <w:name w:val="Hyperlink"/>
    <w:basedOn w:val="DefaultParagraphFont"/>
    <w:uiPriority w:val="99"/>
    <w:semiHidden/>
    <w:unhideWhenUsed/>
    <w:rsid w:val="00ED0D72"/>
    <w:rPr>
      <w:color w:val="0000FF"/>
      <w:u w:val="single"/>
    </w:rPr>
  </w:style>
  <w:style w:type="paragraph" w:styleId="NormalWeb">
    <w:name w:val="Normal (Web)"/>
    <w:basedOn w:val="Normal"/>
    <w:uiPriority w:val="99"/>
    <w:semiHidden/>
    <w:unhideWhenUsed/>
    <w:rsid w:val="00ED0D7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ED0D72"/>
    <w:rPr>
      <w:i/>
      <w:iCs/>
    </w:rPr>
  </w:style>
  <w:style w:type="character" w:customStyle="1" w:styleId="org">
    <w:name w:val="org"/>
    <w:basedOn w:val="DefaultParagraphFont"/>
    <w:rsid w:val="00ED0D72"/>
  </w:style>
  <w:style w:type="character" w:customStyle="1" w:styleId="locality">
    <w:name w:val="locality"/>
    <w:basedOn w:val="DefaultParagraphFont"/>
    <w:rsid w:val="00ED0D72"/>
  </w:style>
  <w:style w:type="character" w:customStyle="1" w:styleId="region">
    <w:name w:val="region"/>
    <w:basedOn w:val="DefaultParagraphFont"/>
    <w:rsid w:val="00ED0D72"/>
  </w:style>
  <w:style w:type="character" w:customStyle="1" w:styleId="postal-code">
    <w:name w:val="postal-code"/>
    <w:basedOn w:val="DefaultParagraphFont"/>
    <w:rsid w:val="00ED0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324217">
      <w:bodyDiv w:val="1"/>
      <w:marLeft w:val="0"/>
      <w:marRight w:val="0"/>
      <w:marTop w:val="0"/>
      <w:marBottom w:val="0"/>
      <w:divBdr>
        <w:top w:val="none" w:sz="0" w:space="0" w:color="auto"/>
        <w:left w:val="none" w:sz="0" w:space="0" w:color="auto"/>
        <w:bottom w:val="none" w:sz="0" w:space="0" w:color="auto"/>
        <w:right w:val="none" w:sz="0" w:space="0" w:color="auto"/>
      </w:divBdr>
      <w:divsChild>
        <w:div w:id="2043558320">
          <w:marLeft w:val="0"/>
          <w:marRight w:val="0"/>
          <w:marTop w:val="0"/>
          <w:marBottom w:val="0"/>
          <w:divBdr>
            <w:top w:val="none" w:sz="0" w:space="0" w:color="auto"/>
            <w:left w:val="none" w:sz="0" w:space="0" w:color="auto"/>
            <w:bottom w:val="none" w:sz="0" w:space="0" w:color="auto"/>
            <w:right w:val="none" w:sz="0" w:space="0" w:color="auto"/>
          </w:divBdr>
          <w:divsChild>
            <w:div w:id="1152452258">
              <w:marLeft w:val="0"/>
              <w:marRight w:val="0"/>
              <w:marTop w:val="0"/>
              <w:marBottom w:val="0"/>
              <w:divBdr>
                <w:top w:val="none" w:sz="0" w:space="0" w:color="auto"/>
                <w:left w:val="none" w:sz="0" w:space="0" w:color="auto"/>
                <w:bottom w:val="none" w:sz="0" w:space="0" w:color="auto"/>
                <w:right w:val="none" w:sz="0" w:space="0" w:color="auto"/>
              </w:divBdr>
              <w:divsChild>
                <w:div w:id="817965786">
                  <w:marLeft w:val="0"/>
                  <w:marRight w:val="0"/>
                  <w:marTop w:val="0"/>
                  <w:marBottom w:val="0"/>
                  <w:divBdr>
                    <w:top w:val="none" w:sz="0" w:space="0" w:color="auto"/>
                    <w:left w:val="none" w:sz="0" w:space="0" w:color="auto"/>
                    <w:bottom w:val="none" w:sz="0" w:space="0" w:color="auto"/>
                    <w:right w:val="none" w:sz="0" w:space="0" w:color="auto"/>
                  </w:divBdr>
                </w:div>
                <w:div w:id="32421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s5.forward-to-friend.com/forward?u=9dd6577cf3f36af3c2f6682ed&amp;id=f349632ce5&amp;e=b00dac9705" TargetMode="External"/><Relationship Id="rId18" Type="http://schemas.openxmlformats.org/officeDocument/2006/relationships/image" Target="media/image6.png"/><Relationship Id="rId26" Type="http://schemas.openxmlformats.org/officeDocument/2006/relationships/image" Target="media/image9.jpeg"/><Relationship Id="rId39" Type="http://schemas.openxmlformats.org/officeDocument/2006/relationships/hyperlink" Target="https://patients-association.us5.list-manage.com/track/click?u=9dd6577cf3f36af3c2f6682ed&amp;id=6d6692a017&amp;e=b00dac9705" TargetMode="External"/><Relationship Id="rId21" Type="http://schemas.openxmlformats.org/officeDocument/2006/relationships/image" Target="media/image7.jpeg"/><Relationship Id="rId34" Type="http://schemas.openxmlformats.org/officeDocument/2006/relationships/hyperlink" Target="mailto:helpline@patients-association.org.uk" TargetMode="External"/><Relationship Id="rId42" Type="http://schemas.openxmlformats.org/officeDocument/2006/relationships/hyperlink" Target="https://patients-association.us5.list-manage.com/track/click?u=9dd6577cf3f36af3c2f6682ed&amp;id=5ca3dfbf27&amp;e=b00dac9705" TargetMode="External"/><Relationship Id="rId47" Type="http://schemas.openxmlformats.org/officeDocument/2006/relationships/hyperlink" Target="https://patients-association.us5.list-manage.com/vcard?u=9dd6577cf3f36af3c2f6682ed&amp;id=6e2a14ef7a" TargetMode="External"/><Relationship Id="rId50" Type="http://schemas.openxmlformats.org/officeDocument/2006/relationships/hyperlink" Target="https://patients-association.us5.list-manage.com/unsubscribe?u=9dd6577cf3f36af3c2f6682ed&amp;id=6e2a14ef7a&amp;e=b00dac9705&amp;c=f349632ce5" TargetMode="External"/><Relationship Id="rId7" Type="http://schemas.openxmlformats.org/officeDocument/2006/relationships/hyperlink" Target="https://patients-association.us5.list-manage.com/track/click?u=9dd6577cf3f36af3c2f6682ed&amp;id=23c2f38d18&amp;e=b00dac9705" TargetMode="External"/><Relationship Id="rId2" Type="http://schemas.openxmlformats.org/officeDocument/2006/relationships/settings" Target="settings.xml"/><Relationship Id="rId16" Type="http://schemas.openxmlformats.org/officeDocument/2006/relationships/hyperlink" Target="https://patients-association.us5.list-manage.com/track/click?u=9dd6577cf3f36af3c2f6682ed&amp;id=92881b9ce0&amp;e=b00dac9705" TargetMode="External"/><Relationship Id="rId29" Type="http://schemas.openxmlformats.org/officeDocument/2006/relationships/hyperlink" Target="https://patients-association.us5.list-manage.com/track/click?u=9dd6577cf3f36af3c2f6682ed&amp;id=b5f428546d&amp;e=b00dac9705" TargetMode="External"/><Relationship Id="rId11" Type="http://schemas.openxmlformats.org/officeDocument/2006/relationships/hyperlink" Target="http://us5.forward-to-friend.com/forward?u=9dd6577cf3f36af3c2f6682ed&amp;id=f349632ce5&amp;e=b00dac9705" TargetMode="External"/><Relationship Id="rId24" Type="http://schemas.openxmlformats.org/officeDocument/2006/relationships/image" Target="media/image8.jpeg"/><Relationship Id="rId32" Type="http://schemas.openxmlformats.org/officeDocument/2006/relationships/hyperlink" Target="https://patients-association.us5.list-manage.com/track/click?u=9dd6577cf3f36af3c2f6682ed&amp;id=ef2f7a43e7&amp;e=b00dac9705" TargetMode="External"/><Relationship Id="rId37" Type="http://schemas.openxmlformats.org/officeDocument/2006/relationships/hyperlink" Target="https://patients-association.us5.list-manage.com/track/click?u=9dd6577cf3f36af3c2f6682ed&amp;id=473b5c9a8b&amp;e=b00dac9705" TargetMode="External"/><Relationship Id="rId40" Type="http://schemas.openxmlformats.org/officeDocument/2006/relationships/hyperlink" Target="https://patients-association.us5.list-manage.com/track/click?u=9dd6577cf3f36af3c2f6682ed&amp;id=994a5704a1&amp;e=b00dac9705" TargetMode="External"/><Relationship Id="rId45" Type="http://schemas.openxmlformats.org/officeDocument/2006/relationships/hyperlink" Target="https://patients-association.us5.list-manage.com/track/click?u=9dd6577cf3f36af3c2f6682ed&amp;id=05c3f2b463&amp;e=b00dac9705" TargetMode="External"/><Relationship Id="rId5" Type="http://schemas.openxmlformats.org/officeDocument/2006/relationships/hyperlink" Target="https://patients-association.us5.list-manage.com/track/click?u=9dd6577cf3f36af3c2f6682ed&amp;id=5bb80c761b&amp;e=b00dac9705" TargetMode="External"/><Relationship Id="rId15" Type="http://schemas.openxmlformats.org/officeDocument/2006/relationships/hyperlink" Target="https://patients-association.us5.list-manage.com/track/click?u=9dd6577cf3f36af3c2f6682ed&amp;id=01107ecd48&amp;e=b00dac9705" TargetMode="External"/><Relationship Id="rId23" Type="http://schemas.openxmlformats.org/officeDocument/2006/relationships/hyperlink" Target="https://patients-association.us5.list-manage.com/track/click?u=9dd6577cf3f36af3c2f6682ed&amp;id=47daac0f1f&amp;e=b00dac9705" TargetMode="External"/><Relationship Id="rId28" Type="http://schemas.openxmlformats.org/officeDocument/2006/relationships/image" Target="media/image10.jpeg"/><Relationship Id="rId36" Type="http://schemas.openxmlformats.org/officeDocument/2006/relationships/hyperlink" Target="https://patients-association.us5.list-manage.com/track/click?u=9dd6577cf3f36af3c2f6682ed&amp;id=e2551bba99&amp;e=b00dac9705" TargetMode="External"/><Relationship Id="rId49" Type="http://schemas.openxmlformats.org/officeDocument/2006/relationships/hyperlink" Target="https://patients-association.us5.list-manage.com/profile?u=9dd6577cf3f36af3c2f6682ed&amp;id=6e2a14ef7a&amp;e=b00dac9705" TargetMode="External"/><Relationship Id="rId10" Type="http://schemas.openxmlformats.org/officeDocument/2006/relationships/hyperlink" Target="https://patients-association.us5.list-manage.com/track/click?u=9dd6577cf3f36af3c2f6682ed&amp;id=845e96aeb4&amp;e=b00dac9705" TargetMode="External"/><Relationship Id="rId19" Type="http://schemas.openxmlformats.org/officeDocument/2006/relationships/hyperlink" Target="https://patients-association.us5.list-manage.com/track/click?u=9dd6577cf3f36af3c2f6682ed&amp;id=8c67f1af78&amp;e=b00dac9705" TargetMode="External"/><Relationship Id="rId31" Type="http://schemas.openxmlformats.org/officeDocument/2006/relationships/hyperlink" Target="mailto:england.pldp@nhs.net" TargetMode="External"/><Relationship Id="rId44" Type="http://schemas.openxmlformats.org/officeDocument/2006/relationships/hyperlink" Target="https://patients-association.us5.list-manage.com/track/click?u=9dd6577cf3f36af3c2f6682ed&amp;id=307fc9379b&amp;e=b00dac9705" TargetMode="External"/><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patients-association.us5.list-manage.com/track/click?u=9dd6577cf3f36af3c2f6682ed&amp;id=5c29d27083&amp;e=b00dac9705" TargetMode="External"/><Relationship Id="rId27" Type="http://schemas.openxmlformats.org/officeDocument/2006/relationships/hyperlink" Target="https://patients-association.us5.list-manage.com/track/click?u=9dd6577cf3f36af3c2f6682ed&amp;id=093a60c7e0&amp;e=b00dac9705" TargetMode="External"/><Relationship Id="rId30" Type="http://schemas.openxmlformats.org/officeDocument/2006/relationships/image" Target="media/image11.jpeg"/><Relationship Id="rId35" Type="http://schemas.openxmlformats.org/officeDocument/2006/relationships/hyperlink" Target="https://patients-association.us5.list-manage.com/track/click?u=9dd6577cf3f36af3c2f6682ed&amp;id=75744ae4d6&amp;e=b00dac9705" TargetMode="External"/><Relationship Id="rId43" Type="http://schemas.openxmlformats.org/officeDocument/2006/relationships/hyperlink" Target="https://patients-association.us5.list-manage.com/track/click?u=9dd6577cf3f36af3c2f6682ed&amp;id=2478a4926a&amp;e=b00dac9705" TargetMode="External"/><Relationship Id="rId48" Type="http://schemas.openxmlformats.org/officeDocument/2006/relationships/hyperlink" Target="https://patients-association.us5.list-manage.com/track/click?u=9dd6577cf3f36af3c2f6682ed&amp;id=4c1c9209e5&amp;e=b00dac9705" TargetMode="External"/><Relationship Id="rId8" Type="http://schemas.openxmlformats.org/officeDocument/2006/relationships/hyperlink" Target="https://patients-association.us5.list-manage.com/track/click?u=9dd6577cf3f36af3c2f6682ed&amp;id=0da558662a&amp;e=b00dac9705"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patients-association.us5.list-manage.com/track/click?u=9dd6577cf3f36af3c2f6682ed&amp;id=cc6c55934a&amp;e=b00dac9705" TargetMode="External"/><Relationship Id="rId25" Type="http://schemas.openxmlformats.org/officeDocument/2006/relationships/hyperlink" Target="https://patients-association.us5.list-manage.com/track/click?u=9dd6577cf3f36af3c2f6682ed&amp;id=b7ca054f2a&amp;e=b00dac9705" TargetMode="External"/><Relationship Id="rId33" Type="http://schemas.openxmlformats.org/officeDocument/2006/relationships/image" Target="media/image12.jpeg"/><Relationship Id="rId38" Type="http://schemas.openxmlformats.org/officeDocument/2006/relationships/hyperlink" Target="https://patients-association.us5.list-manage.com/track/click?u=9dd6577cf3f36af3c2f6682ed&amp;id=67995ce3d8&amp;e=b00dac9705" TargetMode="External"/><Relationship Id="rId46" Type="http://schemas.openxmlformats.org/officeDocument/2006/relationships/hyperlink" Target="http://us5.forward-to-friend.com/forward?u=9dd6577cf3f36af3c2f6682ed&amp;id=f349632ce5&amp;e=b00dac9705" TargetMode="External"/><Relationship Id="rId20" Type="http://schemas.openxmlformats.org/officeDocument/2006/relationships/hyperlink" Target="https://patients-association.us5.list-manage.com/track/click?u=9dd6577cf3f36af3c2f6682ed&amp;id=bca7878f5a&amp;e=b00dac9705" TargetMode="External"/><Relationship Id="rId41" Type="http://schemas.openxmlformats.org/officeDocument/2006/relationships/hyperlink" Target="https://patients-association.us5.list-manage.com/track/click?u=9dd6577cf3f36af3c2f6682ed&amp;id=d2492d201b&amp;e=b00dac9705" TargetMode="External"/><Relationship Id="rId1"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2084</Words>
  <Characters>11885</Characters>
  <Application>Microsoft Office Word</Application>
  <DocSecurity>0</DocSecurity>
  <Lines>99</Lines>
  <Paragraphs>27</Paragraphs>
  <ScaleCrop>false</ScaleCrop>
  <Company/>
  <LinksUpToDate>false</LinksUpToDate>
  <CharactersWithSpaces>13942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2020-11-06T14:25:00Z</dcterms:created>
  <dcterms:modified xsi:type="dcterms:W3CDTF">2020-11-06T14:28:00Z</dcterms:modified>
</cp:coreProperties>
</file>