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shd w:val="clear" w:color="auto" w:fill="FAFAFA"/>
        <w:tblCellMar>
          <w:left w:w="0" w:type="dxa"/>
          <w:right w:w="0" w:type="dxa"/>
        </w:tblCellMar>
        <w:tblLook w:val="04A0" w:firstRow="1" w:lastRow="0" w:firstColumn="1" w:lastColumn="0" w:noHBand="0" w:noVBand="1"/>
      </w:tblPr>
      <w:tblGrid>
        <w:gridCol w:w="9020"/>
      </w:tblGrid>
      <w:tr w:rsidR="00675342" w:rsidRPr="00675342" w:rsidTr="00675342">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675342" w:rsidRPr="00675342">
                    <w:tc>
                      <w:tcPr>
                        <w:tcW w:w="0" w:type="auto"/>
                        <w:tcMar>
                          <w:top w:w="0" w:type="dxa"/>
                          <w:left w:w="135" w:type="dxa"/>
                          <w:bottom w:w="0" w:type="dxa"/>
                          <w:right w:w="135" w:type="dxa"/>
                        </w:tcMar>
                        <w:hideMark/>
                      </w:tcPr>
                      <w:p w:rsidR="00675342" w:rsidRPr="00675342" w:rsidRDefault="00675342" w:rsidP="00675342">
                        <w:pPr>
                          <w:jc w:val="center"/>
                          <w:rPr>
                            <w:rFonts w:ascii="Times New Roman" w:eastAsia="Times New Roman" w:hAnsi="Times New Roman" w:cs="Times New Roman"/>
                            <w:lang w:eastAsia="en-GB"/>
                          </w:rPr>
                        </w:pPr>
                        <w:r w:rsidRPr="00675342">
                          <w:rPr>
                            <w:rFonts w:ascii="Times New Roman" w:eastAsia="Times New Roman" w:hAnsi="Times New Roman" w:cs="Times New Roman"/>
                            <w:lang w:eastAsia="en-GB"/>
                          </w:rPr>
                          <w:fldChar w:fldCharType="begin"/>
                        </w:r>
                        <w:r w:rsidRPr="00675342">
                          <w:rPr>
                            <w:rFonts w:ascii="Times New Roman" w:eastAsia="Times New Roman" w:hAnsi="Times New Roman" w:cs="Times New Roman"/>
                            <w:lang w:eastAsia="en-GB"/>
                          </w:rPr>
                          <w:instrText xml:space="preserve"> INCLUDEPICTURE "https://gallery.mailchimp.com/9dd6577cf3f36af3c2f6682ed/images/570163e5-2b4c-498d-9798-6a605474ae76.jpg" \* MERGEFORMATINET </w:instrText>
                        </w:r>
                        <w:r w:rsidRPr="00675342">
                          <w:rPr>
                            <w:rFonts w:ascii="Times New Roman" w:eastAsia="Times New Roman" w:hAnsi="Times New Roman" w:cs="Times New Roman"/>
                            <w:lang w:eastAsia="en-GB"/>
                          </w:rPr>
                          <w:fldChar w:fldCharType="separate"/>
                        </w:r>
                        <w:r w:rsidRPr="00675342">
                          <w:rPr>
                            <w:rFonts w:ascii="Times New Roman" w:eastAsia="Times New Roman" w:hAnsi="Times New Roman" w:cs="Times New Roman"/>
                            <w:noProof/>
                            <w:lang w:eastAsia="en-GB"/>
                          </w:rPr>
                          <w:drawing>
                            <wp:inline distT="0" distB="0" distL="0" distR="0">
                              <wp:extent cx="4851400" cy="619328"/>
                              <wp:effectExtent l="0" t="0" r="0" b="3175"/>
                              <wp:docPr id="16" name="Picture 16" descr="https://gallery.mailchimp.com/9dd6577cf3f36af3c2f6682ed/images/570163e5-2b4c-498d-9798-6a605474ae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9dd6577cf3f36af3c2f6682ed/images/570163e5-2b4c-498d-9798-6a605474ae7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928811" cy="629210"/>
                                      </a:xfrm>
                                      <a:prstGeom prst="rect">
                                        <a:avLst/>
                                      </a:prstGeom>
                                      <a:noFill/>
                                      <a:ln>
                                        <a:noFill/>
                                      </a:ln>
                                    </pic:spPr>
                                  </pic:pic>
                                </a:graphicData>
                              </a:graphic>
                            </wp:inline>
                          </w:drawing>
                        </w:r>
                        <w:r w:rsidRPr="00675342">
                          <w:rPr>
                            <w:rFonts w:ascii="Times New Roman" w:eastAsia="Times New Roman" w:hAnsi="Times New Roman" w:cs="Times New Roman"/>
                            <w:lang w:eastAsia="en-GB"/>
                          </w:rPr>
                          <w:fldChar w:fldCharType="end"/>
                        </w:r>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270" w:type="dxa"/>
                          <w:bottom w:w="135" w:type="dxa"/>
                          <w:right w:w="270" w:type="dxa"/>
                        </w:tcMar>
                        <w:vAlign w:val="center"/>
                        <w:hideMark/>
                      </w:tcPr>
                      <w:tbl>
                        <w:tblPr>
                          <w:tblW w:w="5000" w:type="pct"/>
                          <w:tblBorders>
                            <w:top w:val="inset" w:sz="24" w:space="0" w:color="029787"/>
                            <w:left w:val="inset" w:sz="24" w:space="0" w:color="029787"/>
                            <w:bottom w:val="inset" w:sz="24" w:space="0" w:color="029787"/>
                            <w:right w:val="inset" w:sz="24" w:space="0" w:color="029787"/>
                          </w:tblBorders>
                          <w:tblCellMar>
                            <w:top w:w="15" w:type="dxa"/>
                            <w:left w:w="15" w:type="dxa"/>
                            <w:bottom w:w="15" w:type="dxa"/>
                            <w:right w:w="15" w:type="dxa"/>
                          </w:tblCellMar>
                          <w:tblLook w:val="04A0" w:firstRow="1" w:lastRow="0" w:firstColumn="1" w:lastColumn="0" w:noHBand="0" w:noVBand="1"/>
                        </w:tblPr>
                        <w:tblGrid>
                          <w:gridCol w:w="8420"/>
                        </w:tblGrid>
                        <w:tr w:rsidR="00675342" w:rsidRPr="00675342">
                          <w:tc>
                            <w:tcPr>
                              <w:tcW w:w="0" w:type="auto"/>
                              <w:tcMar>
                                <w:top w:w="270" w:type="dxa"/>
                                <w:left w:w="270" w:type="dxa"/>
                                <w:bottom w:w="270" w:type="dxa"/>
                                <w:right w:w="270" w:type="dxa"/>
                              </w:tcMar>
                              <w:hideMark/>
                            </w:tcPr>
                            <w:p w:rsidR="00675342" w:rsidRPr="00675342" w:rsidRDefault="00675342" w:rsidP="00675342">
                              <w:pPr>
                                <w:spacing w:line="135" w:lineRule="atLeast"/>
                                <w:jc w:val="center"/>
                                <w:rPr>
                                  <w:rFonts w:ascii="Helvetica Neue" w:eastAsia="Times New Roman" w:hAnsi="Helvetica Neue" w:cs="Times New Roman"/>
                                  <w:color w:val="008080"/>
                                  <w:sz w:val="14"/>
                                  <w:szCs w:val="14"/>
                                  <w:lang w:eastAsia="en-GB"/>
                                </w:rPr>
                              </w:pPr>
                              <w:r w:rsidRPr="00675342">
                                <w:rPr>
                                  <w:rFonts w:ascii="Helvetica Neue" w:eastAsia="Times New Roman" w:hAnsi="Helvetica Neue" w:cs="Times New Roman"/>
                                  <w:b/>
                                  <w:bCs/>
                                  <w:color w:val="008080"/>
                                  <w:sz w:val="33"/>
                                  <w:szCs w:val="33"/>
                                  <w:lang w:eastAsia="en-GB"/>
                                </w:rPr>
                                <w:t>Welcome to the Patients Association's</w:t>
                              </w:r>
                              <w:r w:rsidRPr="00675342">
                                <w:rPr>
                                  <w:rFonts w:ascii="Helvetica Neue" w:eastAsia="Times New Roman" w:hAnsi="Helvetica Neue" w:cs="Times New Roman"/>
                                  <w:b/>
                                  <w:bCs/>
                                  <w:color w:val="008080"/>
                                  <w:sz w:val="33"/>
                                  <w:szCs w:val="33"/>
                                  <w:lang w:eastAsia="en-GB"/>
                                </w:rPr>
                                <w:br/>
                                <w:t>Weekly News</w:t>
                              </w:r>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0"/>
                  </w:tblGrid>
                  <w:tr w:rsidR="00675342" w:rsidRPr="00675342">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80"/>
                        </w:tblGrid>
                        <w:tr w:rsidR="00675342" w:rsidRPr="00675342">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1714"/>
                              </w:tblGrid>
                              <w:tr w:rsidR="00675342" w:rsidRPr="00675342">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587"/>
                                    </w:tblGrid>
                                    <w:tr w:rsidR="00675342" w:rsidRPr="00675342">
                                      <w:tc>
                                        <w:tcPr>
                                          <w:tcW w:w="0" w:type="auto"/>
                                          <w:tcMar>
                                            <w:top w:w="0" w:type="dxa"/>
                                            <w:left w:w="0" w:type="dxa"/>
                                            <w:bottom w:w="135" w:type="dxa"/>
                                            <w:right w:w="135" w:type="dxa"/>
                                          </w:tcMar>
                                          <w:hideMark/>
                                        </w:tcPr>
                                        <w:tbl>
                                          <w:tblPr>
                                            <w:tblW w:w="0" w:type="dxa"/>
                                            <w:tblCellSpacing w:w="0" w:type="dxa"/>
                                            <w:shd w:val="clear" w:color="auto" w:fill="029787"/>
                                            <w:tblCellMar>
                                              <w:left w:w="0" w:type="dxa"/>
                                              <w:right w:w="0" w:type="dxa"/>
                                            </w:tblCellMar>
                                            <w:tblLook w:val="04A0" w:firstRow="1" w:lastRow="0" w:firstColumn="1" w:lastColumn="0" w:noHBand="0" w:noVBand="1"/>
                                          </w:tblPr>
                                          <w:tblGrid>
                                            <w:gridCol w:w="1452"/>
                                          </w:tblGrid>
                                          <w:tr w:rsidR="00675342" w:rsidRPr="00675342">
                                            <w:trPr>
                                              <w:tblCellSpacing w:w="0" w:type="dxa"/>
                                            </w:trPr>
                                            <w:tc>
                                              <w:tcPr>
                                                <w:tcW w:w="0" w:type="auto"/>
                                                <w:shd w:val="clear" w:color="auto" w:fill="029787"/>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gridCol w:w="702"/>
                                                </w:tblGrid>
                                                <w:tr w:rsidR="00675342" w:rsidRPr="00675342">
                                                  <w:tc>
                                                    <w:tcPr>
                                                      <w:tcW w:w="360" w:type="dxa"/>
                                                      <w:vAlign w:val="center"/>
                                                      <w:hideMark/>
                                                    </w:tcPr>
                                                    <w:p w:rsidR="00675342" w:rsidRPr="00675342" w:rsidRDefault="00675342" w:rsidP="00675342">
                                                      <w:pPr>
                                                        <w:jc w:val="center"/>
                                                        <w:rPr>
                                                          <w:rFonts w:ascii="Times New Roman" w:eastAsia="Times New Roman" w:hAnsi="Times New Roman" w:cs="Times New Roman"/>
                                                          <w:lang w:eastAsia="en-GB"/>
                                                        </w:rPr>
                                                      </w:pPr>
                                                      <w:r w:rsidRPr="00675342">
                                                        <w:rPr>
                                                          <w:rFonts w:ascii="Times New Roman" w:eastAsia="Times New Roman" w:hAnsi="Times New Roman" w:cs="Times New Roman"/>
                                                          <w:noProof/>
                                                          <w:color w:val="0000FF"/>
                                                          <w:lang w:eastAsia="en-GB"/>
                                                        </w:rPr>
                                                        <w:drawing>
                                                          <wp:inline distT="0" distB="0" distL="0" distR="0">
                                                            <wp:extent cx="304800" cy="304800"/>
                                                            <wp:effectExtent l="0" t="0" r="0" b="0"/>
                                                            <wp:docPr id="15" name="Picture 15" descr="Shar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675342" w:rsidRPr="00675342" w:rsidRDefault="00675342" w:rsidP="00675342">
                                                      <w:pPr>
                                                        <w:rPr>
                                                          <w:rFonts w:ascii="Times New Roman" w:eastAsia="Times New Roman" w:hAnsi="Times New Roman" w:cs="Times New Roman"/>
                                                          <w:lang w:eastAsia="en-GB"/>
                                                        </w:rPr>
                                                      </w:pPr>
                                                      <w:hyperlink r:id="rId7" w:history="1">
                                                        <w:r w:rsidRPr="00675342">
                                                          <w:rPr>
                                                            <w:rFonts w:ascii="Helvetica Neue" w:eastAsia="Times New Roman" w:hAnsi="Helvetica Neue" w:cs="Times New Roman"/>
                                                            <w:color w:val="FFFFFF"/>
                                                            <w:lang w:eastAsia="en-GB"/>
                                                          </w:rPr>
                                                          <w:t>Share</w:t>
                                                        </w:r>
                                                      </w:hyperlink>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Times New Roman" w:eastAsia="Times New Roman" w:hAnsi="Times New Roman" w:cs="Times New Roman"/>
                                        <w:vanish/>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614"/>
                                    </w:tblGrid>
                                    <w:tr w:rsidR="00675342" w:rsidRPr="00675342">
                                      <w:tc>
                                        <w:tcPr>
                                          <w:tcW w:w="0" w:type="auto"/>
                                          <w:tcMar>
                                            <w:top w:w="0" w:type="dxa"/>
                                            <w:left w:w="0" w:type="dxa"/>
                                            <w:bottom w:w="135" w:type="dxa"/>
                                            <w:right w:w="135" w:type="dxa"/>
                                          </w:tcMar>
                                          <w:hideMark/>
                                        </w:tcPr>
                                        <w:tbl>
                                          <w:tblPr>
                                            <w:tblW w:w="0" w:type="dxa"/>
                                            <w:tblCellSpacing w:w="0" w:type="dxa"/>
                                            <w:shd w:val="clear" w:color="auto" w:fill="029787"/>
                                            <w:tblCellMar>
                                              <w:left w:w="0" w:type="dxa"/>
                                              <w:right w:w="0" w:type="dxa"/>
                                            </w:tblCellMar>
                                            <w:tblLook w:val="04A0" w:firstRow="1" w:lastRow="0" w:firstColumn="1" w:lastColumn="0" w:noHBand="0" w:noVBand="1"/>
                                          </w:tblPr>
                                          <w:tblGrid>
                                            <w:gridCol w:w="1479"/>
                                          </w:tblGrid>
                                          <w:tr w:rsidR="00675342" w:rsidRPr="00675342">
                                            <w:trPr>
                                              <w:tblCellSpacing w:w="0" w:type="dxa"/>
                                            </w:trPr>
                                            <w:tc>
                                              <w:tcPr>
                                                <w:tcW w:w="0" w:type="auto"/>
                                                <w:shd w:val="clear" w:color="auto" w:fill="029787"/>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gridCol w:w="729"/>
                                                </w:tblGrid>
                                                <w:tr w:rsidR="00675342" w:rsidRPr="00675342">
                                                  <w:tc>
                                                    <w:tcPr>
                                                      <w:tcW w:w="360" w:type="dxa"/>
                                                      <w:vAlign w:val="center"/>
                                                      <w:hideMark/>
                                                    </w:tcPr>
                                                    <w:p w:rsidR="00675342" w:rsidRPr="00675342" w:rsidRDefault="00675342" w:rsidP="00675342">
                                                      <w:pPr>
                                                        <w:jc w:val="center"/>
                                                        <w:rPr>
                                                          <w:rFonts w:ascii="Times New Roman" w:eastAsia="Times New Roman" w:hAnsi="Times New Roman" w:cs="Times New Roman"/>
                                                          <w:lang w:eastAsia="en-GB"/>
                                                        </w:rPr>
                                                      </w:pPr>
                                                      <w:r w:rsidRPr="00675342">
                                                        <w:rPr>
                                                          <w:rFonts w:ascii="Times New Roman" w:eastAsia="Times New Roman" w:hAnsi="Times New Roman" w:cs="Times New Roman"/>
                                                          <w:noProof/>
                                                          <w:color w:val="0000FF"/>
                                                          <w:lang w:eastAsia="en-GB"/>
                                                        </w:rPr>
                                                        <w:drawing>
                                                          <wp:inline distT="0" distB="0" distL="0" distR="0">
                                                            <wp:extent cx="304800" cy="304800"/>
                                                            <wp:effectExtent l="0" t="0" r="0" b="0"/>
                                                            <wp:docPr id="14" name="Picture 14" descr="Twee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ee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675342" w:rsidRPr="00675342" w:rsidRDefault="00675342" w:rsidP="00675342">
                                                      <w:pPr>
                                                        <w:rPr>
                                                          <w:rFonts w:ascii="Times New Roman" w:eastAsia="Times New Roman" w:hAnsi="Times New Roman" w:cs="Times New Roman"/>
                                                          <w:lang w:eastAsia="en-GB"/>
                                                        </w:rPr>
                                                      </w:pPr>
                                                      <w:hyperlink r:id="rId10" w:history="1">
                                                        <w:r w:rsidRPr="00675342">
                                                          <w:rPr>
                                                            <w:rFonts w:ascii="Helvetica Neue" w:eastAsia="Times New Roman" w:hAnsi="Helvetica Neue" w:cs="Times New Roman"/>
                                                            <w:color w:val="FFFFFF"/>
                                                            <w:lang w:eastAsia="en-GB"/>
                                                          </w:rPr>
                                                          <w:t>Tweet</w:t>
                                                        </w:r>
                                                      </w:hyperlink>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Times New Roman" w:eastAsia="Times New Roman" w:hAnsi="Times New Roman" w:cs="Times New Roman"/>
                                        <w:vanish/>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714"/>
                                    </w:tblGrid>
                                    <w:tr w:rsidR="00675342" w:rsidRPr="00675342">
                                      <w:tc>
                                        <w:tcPr>
                                          <w:tcW w:w="0" w:type="auto"/>
                                          <w:tcMar>
                                            <w:top w:w="0" w:type="dxa"/>
                                            <w:left w:w="0" w:type="dxa"/>
                                            <w:bottom w:w="135" w:type="dxa"/>
                                            <w:right w:w="0" w:type="dxa"/>
                                          </w:tcMar>
                                          <w:hideMark/>
                                        </w:tcPr>
                                        <w:tbl>
                                          <w:tblPr>
                                            <w:tblW w:w="0" w:type="dxa"/>
                                            <w:tblCellSpacing w:w="0" w:type="dxa"/>
                                            <w:shd w:val="clear" w:color="auto" w:fill="029787"/>
                                            <w:tblCellMar>
                                              <w:left w:w="0" w:type="dxa"/>
                                              <w:right w:w="0" w:type="dxa"/>
                                            </w:tblCellMar>
                                            <w:tblLook w:val="04A0" w:firstRow="1" w:lastRow="0" w:firstColumn="1" w:lastColumn="0" w:noHBand="0" w:noVBand="1"/>
                                          </w:tblPr>
                                          <w:tblGrid>
                                            <w:gridCol w:w="1714"/>
                                          </w:tblGrid>
                                          <w:tr w:rsidR="00675342" w:rsidRPr="00675342">
                                            <w:trPr>
                                              <w:tblCellSpacing w:w="0" w:type="dxa"/>
                                            </w:trPr>
                                            <w:tc>
                                              <w:tcPr>
                                                <w:tcW w:w="0" w:type="auto"/>
                                                <w:shd w:val="clear" w:color="auto" w:fill="029787"/>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gridCol w:w="964"/>
                                                </w:tblGrid>
                                                <w:tr w:rsidR="00675342" w:rsidRPr="00675342">
                                                  <w:tc>
                                                    <w:tcPr>
                                                      <w:tcW w:w="360" w:type="dxa"/>
                                                      <w:vAlign w:val="center"/>
                                                      <w:hideMark/>
                                                    </w:tcPr>
                                                    <w:p w:rsidR="00675342" w:rsidRPr="00675342" w:rsidRDefault="00675342" w:rsidP="00675342">
                                                      <w:pPr>
                                                        <w:jc w:val="center"/>
                                                        <w:rPr>
                                                          <w:rFonts w:ascii="Times New Roman" w:eastAsia="Times New Roman" w:hAnsi="Times New Roman" w:cs="Times New Roman"/>
                                                          <w:lang w:eastAsia="en-GB"/>
                                                        </w:rPr>
                                                      </w:pPr>
                                                      <w:r w:rsidRPr="00675342">
                                                        <w:rPr>
                                                          <w:rFonts w:ascii="Times New Roman" w:eastAsia="Times New Roman" w:hAnsi="Times New Roman" w:cs="Times New Roman"/>
                                                          <w:noProof/>
                                                          <w:color w:val="0000FF"/>
                                                          <w:lang w:eastAsia="en-GB"/>
                                                        </w:rPr>
                                                        <w:drawing>
                                                          <wp:inline distT="0" distB="0" distL="0" distR="0">
                                                            <wp:extent cx="304800" cy="304800"/>
                                                            <wp:effectExtent l="0" t="0" r="0" b="0"/>
                                                            <wp:docPr id="13" name="Picture 13" descr="Forwar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ward">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675342" w:rsidRPr="00675342" w:rsidRDefault="00675342" w:rsidP="00675342">
                                                      <w:pPr>
                                                        <w:rPr>
                                                          <w:rFonts w:ascii="Times New Roman" w:eastAsia="Times New Roman" w:hAnsi="Times New Roman" w:cs="Times New Roman"/>
                                                          <w:lang w:eastAsia="en-GB"/>
                                                        </w:rPr>
                                                      </w:pPr>
                                                      <w:hyperlink r:id="rId13" w:history="1">
                                                        <w:r w:rsidRPr="00675342">
                                                          <w:rPr>
                                                            <w:rFonts w:ascii="Helvetica Neue" w:eastAsia="Times New Roman" w:hAnsi="Helvetica Neue" w:cs="Times New Roman"/>
                                                            <w:color w:val="FFFFFF"/>
                                                            <w:lang w:eastAsia="en-GB"/>
                                                          </w:rPr>
                                                          <w:t>Forward</w:t>
                                                        </w:r>
                                                      </w:hyperlink>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0" w:type="dxa"/>
                          <w:left w:w="270" w:type="dxa"/>
                          <w:bottom w:w="135" w:type="dxa"/>
                          <w:right w:w="270" w:type="dxa"/>
                        </w:tcMar>
                        <w:hideMark/>
                      </w:tcPr>
                      <w:p w:rsidR="00675342" w:rsidRPr="00675342" w:rsidRDefault="00675342" w:rsidP="00675342">
                        <w:pPr>
                          <w:spacing w:line="263" w:lineRule="atLeast"/>
                          <w:jc w:val="center"/>
                          <w:rPr>
                            <w:rFonts w:ascii="Helvetica Neue" w:eastAsia="Times New Roman" w:hAnsi="Helvetica Neue" w:cs="Times New Roman"/>
                            <w:color w:val="1C1E1C"/>
                            <w:sz w:val="21"/>
                            <w:szCs w:val="21"/>
                            <w:lang w:eastAsia="en-GB"/>
                          </w:rPr>
                        </w:pPr>
                        <w:r w:rsidRPr="00675342">
                          <w:rPr>
                            <w:rFonts w:ascii="Helvetica Neue" w:eastAsia="Times New Roman" w:hAnsi="Helvetica Neue" w:cs="Times New Roman"/>
                            <w:b/>
                            <w:bCs/>
                            <w:color w:val="456EA1"/>
                            <w:sz w:val="33"/>
                            <w:szCs w:val="33"/>
                            <w:lang w:eastAsia="en-GB"/>
                          </w:rPr>
                          <w:t>NHS England provides detailed guidance for GPs on how to re-introduce face to face appointments </w:t>
                        </w:r>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675342" w:rsidRPr="00675342">
                    <w:tc>
                      <w:tcPr>
                        <w:tcW w:w="0" w:type="auto"/>
                        <w:tcMar>
                          <w:top w:w="0" w:type="dxa"/>
                          <w:left w:w="135" w:type="dxa"/>
                          <w:bottom w:w="0" w:type="dxa"/>
                          <w:right w:w="135" w:type="dxa"/>
                        </w:tcMar>
                        <w:hideMark/>
                      </w:tcPr>
                      <w:p w:rsidR="00675342" w:rsidRPr="00675342" w:rsidRDefault="00675342" w:rsidP="00675342">
                        <w:pPr>
                          <w:jc w:val="center"/>
                          <w:rPr>
                            <w:rFonts w:ascii="Times New Roman" w:eastAsia="Times New Roman" w:hAnsi="Times New Roman" w:cs="Times New Roman"/>
                            <w:lang w:eastAsia="en-GB"/>
                          </w:rPr>
                        </w:pPr>
                        <w:r w:rsidRPr="00675342">
                          <w:rPr>
                            <w:rFonts w:ascii="Times New Roman" w:eastAsia="Times New Roman" w:hAnsi="Times New Roman" w:cs="Times New Roman"/>
                            <w:lang w:eastAsia="en-GB"/>
                          </w:rPr>
                          <w:fldChar w:fldCharType="begin"/>
                        </w:r>
                        <w:r w:rsidRPr="00675342">
                          <w:rPr>
                            <w:rFonts w:ascii="Times New Roman" w:eastAsia="Times New Roman" w:hAnsi="Times New Roman" w:cs="Times New Roman"/>
                            <w:lang w:eastAsia="en-GB"/>
                          </w:rPr>
                          <w:instrText xml:space="preserve"> INCLUDEPICTURE "https://mcusercontent.com/9dd6577cf3f36af3c2f6682ed/images/216256c5-f3d9-7f44-9d74-e58331624702.jpg" \* MERGEFORMATINET </w:instrText>
                        </w:r>
                        <w:r w:rsidRPr="00675342">
                          <w:rPr>
                            <w:rFonts w:ascii="Times New Roman" w:eastAsia="Times New Roman" w:hAnsi="Times New Roman" w:cs="Times New Roman"/>
                            <w:lang w:eastAsia="en-GB"/>
                          </w:rPr>
                          <w:fldChar w:fldCharType="separate"/>
                        </w:r>
                        <w:r w:rsidRPr="00675342">
                          <w:rPr>
                            <w:rFonts w:ascii="Times New Roman" w:eastAsia="Times New Roman" w:hAnsi="Times New Roman" w:cs="Times New Roman"/>
                            <w:noProof/>
                            <w:lang w:eastAsia="en-GB"/>
                          </w:rPr>
                          <w:drawing>
                            <wp:inline distT="0" distB="0" distL="0" distR="0">
                              <wp:extent cx="3344333" cy="1881780"/>
                              <wp:effectExtent l="0" t="0" r="0" b="0"/>
                              <wp:docPr id="12" name="Picture 12" descr="https://mcusercontent.com/9dd6577cf3f36af3c2f6682ed/images/216256c5-f3d9-7f44-9d74-e5833162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9dd6577cf3f36af3c2f6682ed/images/216256c5-f3d9-7f44-9d74-e583316247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7996" cy="1889468"/>
                                      </a:xfrm>
                                      <a:prstGeom prst="rect">
                                        <a:avLst/>
                                      </a:prstGeom>
                                      <a:noFill/>
                                      <a:ln>
                                        <a:noFill/>
                                      </a:ln>
                                    </pic:spPr>
                                  </pic:pic>
                                </a:graphicData>
                              </a:graphic>
                            </wp:inline>
                          </w:drawing>
                        </w:r>
                        <w:r w:rsidRPr="00675342">
                          <w:rPr>
                            <w:rFonts w:ascii="Times New Roman" w:eastAsia="Times New Roman" w:hAnsi="Times New Roman" w:cs="Times New Roman"/>
                            <w:lang w:eastAsia="en-GB"/>
                          </w:rPr>
                          <w:fldChar w:fldCharType="end"/>
                        </w:r>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Helvetica Neue" w:eastAsia="Times New Roman" w:hAnsi="Helvetica Neue" w:cs="Times New Roman"/>
                <w:color w:val="000000"/>
                <w:sz w:val="23"/>
                <w:szCs w:val="23"/>
                <w:lang w:eastAsia="en-GB"/>
              </w:rPr>
            </w:pPr>
          </w:p>
        </w:tc>
      </w:tr>
      <w:tr w:rsidR="00675342" w:rsidRPr="00675342" w:rsidTr="00675342">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0" w:type="dxa"/>
                          <w:left w:w="270" w:type="dxa"/>
                          <w:bottom w:w="135" w:type="dxa"/>
                          <w:right w:w="270" w:type="dxa"/>
                        </w:tcMar>
                        <w:hideMark/>
                      </w:tcPr>
                      <w:p w:rsidR="00675342" w:rsidRPr="00675342" w:rsidRDefault="00675342" w:rsidP="00675342">
                        <w:pPr>
                          <w:jc w:val="center"/>
                          <w:rPr>
                            <w:rFonts w:ascii="Helvetica Neue" w:eastAsia="Times New Roman" w:hAnsi="Helvetica Neue" w:cs="Times New Roman"/>
                            <w:color w:val="1C1E1C"/>
                            <w:sz w:val="21"/>
                            <w:szCs w:val="21"/>
                            <w:lang w:eastAsia="en-GB"/>
                          </w:rPr>
                        </w:pPr>
                        <w:r w:rsidRPr="00675342">
                          <w:rPr>
                            <w:rFonts w:ascii="Helvetica Neue" w:eastAsia="Times New Roman" w:hAnsi="Helvetica Neue" w:cs="Times New Roman"/>
                            <w:color w:val="1C1E1C"/>
                            <w:sz w:val="21"/>
                            <w:szCs w:val="21"/>
                            <w:lang w:eastAsia="en-GB"/>
                          </w:rPr>
                          <w:t>Following last week’s announcement that GP practices must restore face to face appointments to patients who want them, NHS England has published guidance on how to do it safely, given the ongoing risk from coronavirus. </w:t>
                        </w:r>
                        <w:r w:rsidRPr="00675342">
                          <w:rPr>
                            <w:rFonts w:ascii="Helvetica Neue" w:eastAsia="Times New Roman" w:hAnsi="Helvetica Neue" w:cs="Times New Roman"/>
                            <w:color w:val="1C1E1C"/>
                            <w:sz w:val="21"/>
                            <w:szCs w:val="21"/>
                            <w:lang w:eastAsia="en-GB"/>
                          </w:rPr>
                          <w:br/>
                        </w:r>
                        <w:r w:rsidRPr="00675342">
                          <w:rPr>
                            <w:rFonts w:ascii="Helvetica Neue" w:eastAsia="Times New Roman" w:hAnsi="Helvetica Neue" w:cs="Times New Roman"/>
                            <w:color w:val="1C1E1C"/>
                            <w:sz w:val="21"/>
                            <w:szCs w:val="21"/>
                            <w:lang w:eastAsia="en-GB"/>
                          </w:rPr>
                          <w:br/>
                          <w:t>The guidance covers all aspects of general practice including infection prevention and control, protecting staff from potential COVID-19 infection especially those at increased risk, and prioritisation of services.</w:t>
                        </w:r>
                        <w:r w:rsidRPr="00675342">
                          <w:rPr>
                            <w:rFonts w:ascii="Helvetica Neue" w:eastAsia="Times New Roman" w:hAnsi="Helvetica Neue" w:cs="Times New Roman"/>
                            <w:color w:val="1C1E1C"/>
                            <w:sz w:val="21"/>
                            <w:szCs w:val="21"/>
                            <w:lang w:eastAsia="en-GB"/>
                          </w:rPr>
                          <w:br/>
                        </w:r>
                        <w:r w:rsidRPr="00675342">
                          <w:rPr>
                            <w:rFonts w:ascii="Helvetica Neue" w:eastAsia="Times New Roman" w:hAnsi="Helvetica Neue" w:cs="Times New Roman"/>
                            <w:color w:val="1C1E1C"/>
                            <w:sz w:val="21"/>
                            <w:szCs w:val="21"/>
                            <w:lang w:eastAsia="en-GB"/>
                          </w:rPr>
                          <w:br/>
                          <w:t>Importantly, it provides very clear details about patients’ access to general practice. It says: “All GP practices must ensure they are offering a blended approach of both face to face and remote appointments, so both are always available to patients according to what is clinically appropriate.”</w:t>
                        </w:r>
                        <w:r w:rsidRPr="00675342">
                          <w:rPr>
                            <w:rFonts w:ascii="Helvetica Neue" w:eastAsia="Times New Roman" w:hAnsi="Helvetica Neue" w:cs="Times New Roman"/>
                            <w:color w:val="1C1E1C"/>
                            <w:sz w:val="21"/>
                            <w:szCs w:val="21"/>
                            <w:lang w:eastAsia="en-GB"/>
                          </w:rPr>
                          <w:br/>
                        </w:r>
                        <w:r w:rsidRPr="00675342">
                          <w:rPr>
                            <w:rFonts w:ascii="Helvetica Neue" w:eastAsia="Times New Roman" w:hAnsi="Helvetica Neue" w:cs="Times New Roman"/>
                            <w:color w:val="1C1E1C"/>
                            <w:sz w:val="21"/>
                            <w:szCs w:val="21"/>
                            <w:lang w:eastAsia="en-GB"/>
                          </w:rPr>
                          <w:br/>
                        </w:r>
                        <w:r w:rsidRPr="00675342">
                          <w:rPr>
                            <w:rFonts w:ascii="Helvetica Neue" w:eastAsia="Times New Roman" w:hAnsi="Helvetica Neue" w:cs="Times New Roman"/>
                            <w:color w:val="1C1E1C"/>
                            <w:sz w:val="21"/>
                            <w:szCs w:val="21"/>
                            <w:lang w:eastAsia="en-GB"/>
                          </w:rPr>
                          <w:lastRenderedPageBreak/>
                          <w:t>It also says, of the choice between in-person or remote appointments: “Patients’ input into this choice should be sought and practices should respect preferences for face to face or remote care unless there are good clinical reasons to the contrary, for example the presence of COVID symptoms.”</w:t>
                        </w:r>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0" w:type="dxa"/>
                    <w:left w:w="270" w:type="dxa"/>
                    <w:bottom w:w="270" w:type="dxa"/>
                    <w:right w:w="270" w:type="dxa"/>
                  </w:tcMar>
                  <w:hideMark/>
                </w:tcPr>
                <w:tbl>
                  <w:tblPr>
                    <w:tblW w:w="0" w:type="auto"/>
                    <w:jc w:val="center"/>
                    <w:tblCellSpacing w:w="0" w:type="dxa"/>
                    <w:shd w:val="clear" w:color="auto" w:fill="029787"/>
                    <w:tblCellMar>
                      <w:left w:w="0" w:type="dxa"/>
                      <w:right w:w="0" w:type="dxa"/>
                    </w:tblCellMar>
                    <w:tblLook w:val="04A0" w:firstRow="1" w:lastRow="0" w:firstColumn="1" w:lastColumn="0" w:noHBand="0" w:noVBand="1"/>
                  </w:tblPr>
                  <w:tblGrid>
                    <w:gridCol w:w="3286"/>
                  </w:tblGrid>
                  <w:tr w:rsidR="00675342" w:rsidRPr="00675342">
                    <w:trPr>
                      <w:tblCellSpacing w:w="0" w:type="dxa"/>
                      <w:jc w:val="center"/>
                    </w:trPr>
                    <w:tc>
                      <w:tcPr>
                        <w:tcW w:w="0" w:type="auto"/>
                        <w:shd w:val="clear" w:color="auto" w:fill="029787"/>
                        <w:tcMar>
                          <w:top w:w="225" w:type="dxa"/>
                          <w:left w:w="225" w:type="dxa"/>
                          <w:bottom w:w="225" w:type="dxa"/>
                          <w:right w:w="225" w:type="dxa"/>
                        </w:tcMar>
                        <w:vAlign w:val="center"/>
                        <w:hideMark/>
                      </w:tcPr>
                      <w:p w:rsidR="00675342" w:rsidRPr="00675342" w:rsidRDefault="00675342" w:rsidP="00675342">
                        <w:pPr>
                          <w:jc w:val="center"/>
                          <w:rPr>
                            <w:rFonts w:ascii="Helvetica Neue" w:eastAsia="Times New Roman" w:hAnsi="Helvetica Neue" w:cs="Times New Roman"/>
                            <w:lang w:eastAsia="en-GB"/>
                          </w:rPr>
                        </w:pPr>
                        <w:hyperlink r:id="rId15" w:tooltip="Read the guidance (PDF)" w:history="1">
                          <w:r w:rsidRPr="00675342">
                            <w:rPr>
                              <w:rFonts w:ascii="Helvetica Neue" w:eastAsia="Times New Roman" w:hAnsi="Helvetica Neue" w:cs="Times New Roman"/>
                              <w:b/>
                              <w:bCs/>
                              <w:color w:val="FFFFFF"/>
                              <w:lang w:eastAsia="en-GB"/>
                            </w:rPr>
                            <w:t>Read the guidance (PDF)</w:t>
                          </w:r>
                        </w:hyperlink>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50" w:type="dxa"/>
                    <w:left w:w="270" w:type="dxa"/>
                    <w:bottom w:w="150" w:type="dxa"/>
                    <w:right w:w="270" w:type="dxa"/>
                  </w:tcMar>
                  <w:vAlign w:val="center"/>
                  <w:hideMark/>
                </w:tcPr>
                <w:tbl>
                  <w:tblPr>
                    <w:tblW w:w="5000" w:type="pct"/>
                    <w:tblBorders>
                      <w:top w:val="single" w:sz="12" w:space="0" w:color="029787"/>
                    </w:tblBorders>
                    <w:tblCellMar>
                      <w:left w:w="0" w:type="dxa"/>
                      <w:right w:w="0" w:type="dxa"/>
                    </w:tblCellMar>
                    <w:tblLook w:val="04A0" w:firstRow="1" w:lastRow="0" w:firstColumn="1" w:lastColumn="0" w:noHBand="0" w:noVBand="1"/>
                  </w:tblPr>
                  <w:tblGrid>
                    <w:gridCol w:w="8480"/>
                  </w:tblGrid>
                  <w:tr w:rsidR="00675342" w:rsidRPr="00675342">
                    <w:tc>
                      <w:tcPr>
                        <w:tcW w:w="0" w:type="auto"/>
                        <w:vAlign w:val="center"/>
                        <w:hideMark/>
                      </w:tcPr>
                      <w:p w:rsidR="00675342" w:rsidRPr="00675342" w:rsidRDefault="00675342" w:rsidP="00675342">
                        <w:pPr>
                          <w:jc w:val="center"/>
                          <w:rPr>
                            <w:rFonts w:ascii="Helvetica Neue" w:eastAsia="Times New Roman" w:hAnsi="Helvetica Neue" w:cs="Times New Roman"/>
                            <w:color w:val="000000"/>
                            <w:sz w:val="23"/>
                            <w:szCs w:val="23"/>
                            <w:lang w:eastAsia="en-GB"/>
                          </w:rPr>
                        </w:pPr>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0" w:type="dxa"/>
                          <w:left w:w="270" w:type="dxa"/>
                          <w:bottom w:w="135" w:type="dxa"/>
                          <w:right w:w="270" w:type="dxa"/>
                        </w:tcMar>
                        <w:hideMark/>
                      </w:tcPr>
                      <w:p w:rsidR="00675342" w:rsidRPr="00675342" w:rsidRDefault="00675342" w:rsidP="00675342">
                        <w:pPr>
                          <w:jc w:val="center"/>
                          <w:rPr>
                            <w:rFonts w:ascii="Helvetica Neue" w:eastAsia="Times New Roman" w:hAnsi="Helvetica Neue" w:cs="Times New Roman"/>
                            <w:color w:val="1C1E1C"/>
                            <w:sz w:val="21"/>
                            <w:szCs w:val="21"/>
                            <w:lang w:eastAsia="en-GB"/>
                          </w:rPr>
                        </w:pPr>
                        <w:r w:rsidRPr="00675342">
                          <w:rPr>
                            <w:rFonts w:ascii="Helvetica Neue" w:eastAsia="Times New Roman" w:hAnsi="Helvetica Neue" w:cs="Times New Roman"/>
                            <w:b/>
                            <w:bCs/>
                            <w:color w:val="456EA1"/>
                            <w:sz w:val="33"/>
                            <w:szCs w:val="33"/>
                            <w:lang w:eastAsia="en-GB"/>
                          </w:rPr>
                          <w:t>Patients Association in the media</w:t>
                        </w:r>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675342" w:rsidRPr="00675342">
                    <w:tc>
                      <w:tcPr>
                        <w:tcW w:w="0" w:type="auto"/>
                        <w:tcMar>
                          <w:top w:w="0" w:type="dxa"/>
                          <w:left w:w="135" w:type="dxa"/>
                          <w:bottom w:w="0" w:type="dxa"/>
                          <w:right w:w="135" w:type="dxa"/>
                        </w:tcMar>
                        <w:hideMark/>
                      </w:tcPr>
                      <w:p w:rsidR="00675342" w:rsidRPr="00675342" w:rsidRDefault="00675342" w:rsidP="00675342">
                        <w:pPr>
                          <w:jc w:val="center"/>
                          <w:rPr>
                            <w:rFonts w:ascii="Times New Roman" w:eastAsia="Times New Roman" w:hAnsi="Times New Roman" w:cs="Times New Roman"/>
                            <w:lang w:eastAsia="en-GB"/>
                          </w:rPr>
                        </w:pPr>
                        <w:r w:rsidRPr="00675342">
                          <w:rPr>
                            <w:rFonts w:ascii="Times New Roman" w:eastAsia="Times New Roman" w:hAnsi="Times New Roman" w:cs="Times New Roman"/>
                            <w:lang w:eastAsia="en-GB"/>
                          </w:rPr>
                          <w:fldChar w:fldCharType="begin"/>
                        </w:r>
                        <w:r w:rsidRPr="00675342">
                          <w:rPr>
                            <w:rFonts w:ascii="Times New Roman" w:eastAsia="Times New Roman" w:hAnsi="Times New Roman" w:cs="Times New Roman"/>
                            <w:lang w:eastAsia="en-GB"/>
                          </w:rPr>
                          <w:instrText xml:space="preserve"> INCLUDEPICTURE "https://mcusercontent.com/9dd6577cf3f36af3c2f6682ed/images/ee740fb5-e58b-568e-e2d6-aa24e9bc6a50.png" \* MERGEFORMATINET </w:instrText>
                        </w:r>
                        <w:r w:rsidRPr="00675342">
                          <w:rPr>
                            <w:rFonts w:ascii="Times New Roman" w:eastAsia="Times New Roman" w:hAnsi="Times New Roman" w:cs="Times New Roman"/>
                            <w:lang w:eastAsia="en-GB"/>
                          </w:rPr>
                          <w:fldChar w:fldCharType="separate"/>
                        </w:r>
                        <w:r w:rsidRPr="00675342">
                          <w:rPr>
                            <w:rFonts w:ascii="Times New Roman" w:eastAsia="Times New Roman" w:hAnsi="Times New Roman" w:cs="Times New Roman"/>
                            <w:noProof/>
                            <w:lang w:eastAsia="en-GB"/>
                          </w:rPr>
                          <w:drawing>
                            <wp:inline distT="0" distB="0" distL="0" distR="0">
                              <wp:extent cx="3747107" cy="2108412"/>
                              <wp:effectExtent l="0" t="0" r="0" b="0"/>
                              <wp:docPr id="11" name="Picture 11" descr="https://mcusercontent.com/9dd6577cf3f36af3c2f6682ed/images/ee740fb5-e58b-568e-e2d6-aa24e9bc6a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9dd6577cf3f36af3c2f6682ed/images/ee740fb5-e58b-568e-e2d6-aa24e9bc6a5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63304" cy="2117525"/>
                                      </a:xfrm>
                                      <a:prstGeom prst="rect">
                                        <a:avLst/>
                                      </a:prstGeom>
                                      <a:noFill/>
                                      <a:ln>
                                        <a:noFill/>
                                      </a:ln>
                                    </pic:spPr>
                                  </pic:pic>
                                </a:graphicData>
                              </a:graphic>
                            </wp:inline>
                          </w:drawing>
                        </w:r>
                        <w:r w:rsidRPr="00675342">
                          <w:rPr>
                            <w:rFonts w:ascii="Times New Roman" w:eastAsia="Times New Roman" w:hAnsi="Times New Roman" w:cs="Times New Roman"/>
                            <w:lang w:eastAsia="en-GB"/>
                          </w:rPr>
                          <w:fldChar w:fldCharType="end"/>
                        </w:r>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0" w:type="dxa"/>
                          <w:left w:w="270" w:type="dxa"/>
                          <w:bottom w:w="135" w:type="dxa"/>
                          <w:right w:w="270" w:type="dxa"/>
                        </w:tcMar>
                        <w:hideMark/>
                      </w:tcPr>
                      <w:p w:rsidR="00675342" w:rsidRPr="00675342" w:rsidRDefault="00675342" w:rsidP="00675342">
                        <w:pPr>
                          <w:jc w:val="center"/>
                          <w:rPr>
                            <w:rFonts w:ascii="Helvetica Neue" w:eastAsia="Times New Roman" w:hAnsi="Helvetica Neue" w:cs="Times New Roman"/>
                            <w:color w:val="1C1E1C"/>
                            <w:sz w:val="21"/>
                            <w:szCs w:val="21"/>
                            <w:lang w:eastAsia="en-GB"/>
                          </w:rPr>
                        </w:pPr>
                        <w:r w:rsidRPr="00675342">
                          <w:rPr>
                            <w:rFonts w:ascii="Helvetica Neue" w:eastAsia="Times New Roman" w:hAnsi="Helvetica Neue" w:cs="Times New Roman"/>
                            <w:color w:val="1C1E1C"/>
                            <w:sz w:val="21"/>
                            <w:szCs w:val="21"/>
                            <w:lang w:eastAsia="en-GB"/>
                          </w:rPr>
                          <w:t>We regularly provide comment to the media on topical issues that affect patients, and over the last week we have particularly been approached about in-person GP appointments, although journalists approached us about several other items as well.</w:t>
                        </w:r>
                        <w:r w:rsidRPr="00675342">
                          <w:rPr>
                            <w:rFonts w:ascii="Helvetica Neue" w:eastAsia="Times New Roman" w:hAnsi="Helvetica Neue" w:cs="Times New Roman"/>
                            <w:color w:val="1C1E1C"/>
                            <w:sz w:val="21"/>
                            <w:szCs w:val="21"/>
                            <w:lang w:eastAsia="en-GB"/>
                          </w:rPr>
                          <w:br/>
                        </w:r>
                        <w:r w:rsidRPr="00675342">
                          <w:rPr>
                            <w:rFonts w:ascii="Helvetica Neue" w:eastAsia="Times New Roman" w:hAnsi="Helvetica Neue" w:cs="Times New Roman"/>
                            <w:color w:val="1C1E1C"/>
                            <w:sz w:val="21"/>
                            <w:szCs w:val="21"/>
                            <w:lang w:eastAsia="en-GB"/>
                          </w:rPr>
                          <w:br/>
                          <w:t>The Mail on Sunday claimed victory for its Let Us See Our GPs Face To Face campaign last weekend, following NHS England instructing general practices to restore in person consultations. The paper </w:t>
                        </w:r>
                        <w:hyperlink r:id="rId17" w:history="1">
                          <w:r w:rsidRPr="00675342">
                            <w:rPr>
                              <w:rFonts w:ascii="Helvetica Neue" w:eastAsia="Times New Roman" w:hAnsi="Helvetica Neue" w:cs="Times New Roman"/>
                              <w:color w:val="007C89"/>
                              <w:sz w:val="21"/>
                              <w:szCs w:val="21"/>
                              <w:u w:val="single"/>
                              <w:lang w:eastAsia="en-GB"/>
                            </w:rPr>
                            <w:t>quoted our Chief Executive Rachel Power</w:t>
                          </w:r>
                        </w:hyperlink>
                        <w:r w:rsidRPr="00675342">
                          <w:rPr>
                            <w:rFonts w:ascii="Helvetica Neue" w:eastAsia="Times New Roman" w:hAnsi="Helvetica Neue" w:cs="Times New Roman"/>
                            <w:color w:val="1C1E1C"/>
                            <w:sz w:val="21"/>
                            <w:szCs w:val="21"/>
                            <w:lang w:eastAsia="en-GB"/>
                          </w:rPr>
                          <w:t xml:space="preserve"> reflecting on our survey’s findings. Its sister website, </w:t>
                        </w:r>
                        <w:proofErr w:type="spellStart"/>
                        <w:r w:rsidRPr="00675342">
                          <w:rPr>
                            <w:rFonts w:ascii="Helvetica Neue" w:eastAsia="Times New Roman" w:hAnsi="Helvetica Neue" w:cs="Times New Roman"/>
                            <w:color w:val="1C1E1C"/>
                            <w:sz w:val="21"/>
                            <w:szCs w:val="21"/>
                            <w:lang w:eastAsia="en-GB"/>
                          </w:rPr>
                          <w:t>MailOnline</w:t>
                        </w:r>
                        <w:proofErr w:type="spellEnd"/>
                        <w:r w:rsidRPr="00675342">
                          <w:rPr>
                            <w:rFonts w:ascii="Helvetica Neue" w:eastAsia="Times New Roman" w:hAnsi="Helvetica Neue" w:cs="Times New Roman"/>
                            <w:color w:val="1C1E1C"/>
                            <w:sz w:val="21"/>
                            <w:szCs w:val="21"/>
                            <w:lang w:eastAsia="en-GB"/>
                          </w:rPr>
                          <w:t> </w:t>
                        </w:r>
                        <w:hyperlink r:id="rId18" w:history="1">
                          <w:r w:rsidRPr="00675342">
                            <w:rPr>
                              <w:rFonts w:ascii="Helvetica Neue" w:eastAsia="Times New Roman" w:hAnsi="Helvetica Neue" w:cs="Times New Roman"/>
                              <w:color w:val="007C89"/>
                              <w:sz w:val="21"/>
                              <w:szCs w:val="21"/>
                              <w:u w:val="single"/>
                              <w:lang w:eastAsia="en-GB"/>
                            </w:rPr>
                            <w:t>also quoted Rachel</w:t>
                          </w:r>
                        </w:hyperlink>
                        <w:r w:rsidRPr="00675342">
                          <w:rPr>
                            <w:rFonts w:ascii="Helvetica Neue" w:eastAsia="Times New Roman" w:hAnsi="Helvetica Neue" w:cs="Times New Roman"/>
                            <w:color w:val="1C1E1C"/>
                            <w:sz w:val="21"/>
                            <w:szCs w:val="21"/>
                            <w:lang w:eastAsia="en-GB"/>
                          </w:rPr>
                          <w:t>: “Remote appointments, which in truth are mostly by phone rather than new online systems, should remain as an option for those who want them. But face-to-face appointments with GPs must be restored as the default option.”</w:t>
                        </w:r>
                        <w:r w:rsidRPr="00675342">
                          <w:rPr>
                            <w:rFonts w:ascii="Helvetica Neue" w:eastAsia="Times New Roman" w:hAnsi="Helvetica Neue" w:cs="Times New Roman"/>
                            <w:color w:val="1C1E1C"/>
                            <w:sz w:val="21"/>
                            <w:szCs w:val="21"/>
                            <w:lang w:eastAsia="en-GB"/>
                          </w:rPr>
                          <w:br/>
                        </w:r>
                        <w:r w:rsidRPr="00675342">
                          <w:rPr>
                            <w:rFonts w:ascii="Helvetica Neue" w:eastAsia="Times New Roman" w:hAnsi="Helvetica Neue" w:cs="Times New Roman"/>
                            <w:color w:val="1C1E1C"/>
                            <w:sz w:val="21"/>
                            <w:szCs w:val="21"/>
                            <w:lang w:eastAsia="en-GB"/>
                          </w:rPr>
                          <w:br/>
                        </w:r>
                        <w:hyperlink r:id="rId19" w:history="1">
                          <w:r w:rsidRPr="00675342">
                            <w:rPr>
                              <w:rFonts w:ascii="Helvetica Neue" w:eastAsia="Times New Roman" w:hAnsi="Helvetica Neue" w:cs="Times New Roman"/>
                              <w:color w:val="007C89"/>
                              <w:sz w:val="21"/>
                              <w:szCs w:val="21"/>
                              <w:u w:val="single"/>
                              <w:lang w:eastAsia="en-GB"/>
                            </w:rPr>
                            <w:t>The Daily Telegraph</w:t>
                          </w:r>
                        </w:hyperlink>
                        <w:r w:rsidRPr="00675342">
                          <w:rPr>
                            <w:rFonts w:ascii="Helvetica Neue" w:eastAsia="Times New Roman" w:hAnsi="Helvetica Neue" w:cs="Times New Roman"/>
                            <w:color w:val="1C1E1C"/>
                            <w:sz w:val="21"/>
                            <w:szCs w:val="21"/>
                            <w:lang w:eastAsia="en-GB"/>
                          </w:rPr>
                          <w:t> also quoted us in its story about in-person appointments, as did </w:t>
                        </w:r>
                        <w:hyperlink r:id="rId20" w:history="1">
                          <w:r w:rsidRPr="00675342">
                            <w:rPr>
                              <w:rFonts w:ascii="Helvetica Neue" w:eastAsia="Times New Roman" w:hAnsi="Helvetica Neue" w:cs="Times New Roman"/>
                              <w:color w:val="007C89"/>
                              <w:sz w:val="21"/>
                              <w:szCs w:val="21"/>
                              <w:u w:val="single"/>
                              <w:lang w:eastAsia="en-GB"/>
                            </w:rPr>
                            <w:t>The Daily Express</w:t>
                          </w:r>
                        </w:hyperlink>
                        <w:r w:rsidRPr="00675342">
                          <w:rPr>
                            <w:rFonts w:ascii="Helvetica Neue" w:eastAsia="Times New Roman" w:hAnsi="Helvetica Neue" w:cs="Times New Roman"/>
                            <w:color w:val="1C1E1C"/>
                            <w:sz w:val="21"/>
                            <w:szCs w:val="21"/>
                            <w:lang w:eastAsia="en-GB"/>
                          </w:rPr>
                          <w:t>.</w:t>
                        </w:r>
                        <w:r w:rsidRPr="00675342">
                          <w:rPr>
                            <w:rFonts w:ascii="Helvetica Neue" w:eastAsia="Times New Roman" w:hAnsi="Helvetica Neue" w:cs="Times New Roman"/>
                            <w:color w:val="1C1E1C"/>
                            <w:sz w:val="21"/>
                            <w:szCs w:val="21"/>
                            <w:lang w:eastAsia="en-GB"/>
                          </w:rPr>
                          <w:br/>
                        </w:r>
                        <w:r w:rsidRPr="00675342">
                          <w:rPr>
                            <w:rFonts w:ascii="Helvetica Neue" w:eastAsia="Times New Roman" w:hAnsi="Helvetica Neue" w:cs="Times New Roman"/>
                            <w:color w:val="1C1E1C"/>
                            <w:sz w:val="21"/>
                            <w:szCs w:val="21"/>
                            <w:lang w:eastAsia="en-GB"/>
                          </w:rPr>
                          <w:br/>
                          <w:t>Broadcast media have also been keen to hear our views on the issue, and our Chair, Lucy Watson, appeared on </w:t>
                        </w:r>
                        <w:hyperlink r:id="rId21" w:history="1">
                          <w:r w:rsidRPr="00675342">
                            <w:rPr>
                              <w:rFonts w:ascii="Helvetica Neue" w:eastAsia="Times New Roman" w:hAnsi="Helvetica Neue" w:cs="Times New Roman"/>
                              <w:color w:val="007C89"/>
                              <w:sz w:val="21"/>
                              <w:szCs w:val="21"/>
                              <w:u w:val="single"/>
                              <w:lang w:eastAsia="en-GB"/>
                            </w:rPr>
                            <w:t>BBC Wales Live</w:t>
                          </w:r>
                        </w:hyperlink>
                        <w:r w:rsidRPr="00675342">
                          <w:rPr>
                            <w:rFonts w:ascii="Helvetica Neue" w:eastAsia="Times New Roman" w:hAnsi="Helvetica Neue" w:cs="Times New Roman"/>
                            <w:color w:val="1C1E1C"/>
                            <w:sz w:val="21"/>
                            <w:szCs w:val="21"/>
                            <w:lang w:eastAsia="en-GB"/>
                          </w:rPr>
                          <w:t> on Wednesday evening. Lucy is a regular contributor to local radio across the country, and this week also spoke on BBC Radio London, BBC Radio Humberside and BBC Radio Kent about GP appointments.</w:t>
                        </w:r>
                        <w:r w:rsidRPr="00675342">
                          <w:rPr>
                            <w:rFonts w:ascii="Helvetica Neue" w:eastAsia="Times New Roman" w:hAnsi="Helvetica Neue" w:cs="Times New Roman"/>
                            <w:color w:val="1C1E1C"/>
                            <w:sz w:val="21"/>
                            <w:szCs w:val="21"/>
                            <w:lang w:eastAsia="en-GB"/>
                          </w:rPr>
                          <w:br/>
                        </w:r>
                        <w:r w:rsidRPr="00675342">
                          <w:rPr>
                            <w:rFonts w:ascii="Helvetica Neue" w:eastAsia="Times New Roman" w:hAnsi="Helvetica Neue" w:cs="Times New Roman"/>
                            <w:color w:val="1C1E1C"/>
                            <w:sz w:val="21"/>
                            <w:szCs w:val="21"/>
                            <w:lang w:eastAsia="en-GB"/>
                          </w:rPr>
                          <w:br/>
                          <w:t>On other topics, The Independent came to us for comment on two stories: </w:t>
                        </w:r>
                        <w:hyperlink r:id="rId22" w:history="1">
                          <w:r w:rsidRPr="00675342">
                            <w:rPr>
                              <w:rFonts w:ascii="Helvetica Neue" w:eastAsia="Times New Roman" w:hAnsi="Helvetica Neue" w:cs="Times New Roman"/>
                              <w:color w:val="007C89"/>
                              <w:sz w:val="21"/>
                              <w:szCs w:val="21"/>
                              <w:u w:val="single"/>
                              <w:lang w:eastAsia="en-GB"/>
                            </w:rPr>
                            <w:t>£160m funding for the test sites</w:t>
                          </w:r>
                        </w:hyperlink>
                        <w:r w:rsidRPr="00675342">
                          <w:rPr>
                            <w:rFonts w:ascii="Helvetica Neue" w:eastAsia="Times New Roman" w:hAnsi="Helvetica Neue" w:cs="Times New Roman"/>
                            <w:color w:val="1C1E1C"/>
                            <w:sz w:val="21"/>
                            <w:szCs w:val="21"/>
                            <w:lang w:eastAsia="en-GB"/>
                          </w:rPr>
                          <w:t> looking into cutting waiting lists and </w:t>
                        </w:r>
                        <w:hyperlink r:id="rId23" w:history="1">
                          <w:r w:rsidRPr="00675342">
                            <w:rPr>
                              <w:rFonts w:ascii="Helvetica Neue" w:eastAsia="Times New Roman" w:hAnsi="Helvetica Neue" w:cs="Times New Roman"/>
                              <w:color w:val="007C89"/>
                              <w:sz w:val="21"/>
                              <w:szCs w:val="21"/>
                              <w:u w:val="single"/>
                              <w:lang w:eastAsia="en-GB"/>
                            </w:rPr>
                            <w:t>job losses in the test and trace service</w:t>
                          </w:r>
                        </w:hyperlink>
                        <w:r w:rsidRPr="00675342">
                          <w:rPr>
                            <w:rFonts w:ascii="Helvetica Neue" w:eastAsia="Times New Roman" w:hAnsi="Helvetica Neue" w:cs="Times New Roman"/>
                            <w:color w:val="1C1E1C"/>
                            <w:sz w:val="21"/>
                            <w:szCs w:val="21"/>
                            <w:lang w:eastAsia="en-GB"/>
                          </w:rPr>
                          <w:t>, while The Guardian asked for our views on </w:t>
                        </w:r>
                        <w:hyperlink r:id="rId24" w:history="1">
                          <w:r w:rsidRPr="00675342">
                            <w:rPr>
                              <w:rFonts w:ascii="Helvetica Neue" w:eastAsia="Times New Roman" w:hAnsi="Helvetica Neue" w:cs="Times New Roman"/>
                              <w:color w:val="007C89"/>
                              <w:sz w:val="21"/>
                              <w:szCs w:val="21"/>
                              <w:u w:val="single"/>
                              <w:lang w:eastAsia="en-GB"/>
                            </w:rPr>
                            <w:t>the NHS's surgery backlog</w:t>
                          </w:r>
                        </w:hyperlink>
                        <w:r w:rsidRPr="00675342">
                          <w:rPr>
                            <w:rFonts w:ascii="Helvetica Neue" w:eastAsia="Times New Roman" w:hAnsi="Helvetica Neue" w:cs="Times New Roman"/>
                            <w:color w:val="1C1E1C"/>
                            <w:sz w:val="21"/>
                            <w:szCs w:val="21"/>
                            <w:lang w:eastAsia="en-GB"/>
                          </w:rPr>
                          <w:t>.</w:t>
                        </w:r>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50" w:type="dxa"/>
                    <w:left w:w="270" w:type="dxa"/>
                    <w:bottom w:w="150" w:type="dxa"/>
                    <w:right w:w="270" w:type="dxa"/>
                  </w:tcMar>
                  <w:vAlign w:val="center"/>
                  <w:hideMark/>
                </w:tcPr>
                <w:tbl>
                  <w:tblPr>
                    <w:tblW w:w="5000" w:type="pct"/>
                    <w:tblBorders>
                      <w:top w:val="single" w:sz="12" w:space="0" w:color="029787"/>
                    </w:tblBorders>
                    <w:tblCellMar>
                      <w:left w:w="0" w:type="dxa"/>
                      <w:right w:w="0" w:type="dxa"/>
                    </w:tblCellMar>
                    <w:tblLook w:val="04A0" w:firstRow="1" w:lastRow="0" w:firstColumn="1" w:lastColumn="0" w:noHBand="0" w:noVBand="1"/>
                  </w:tblPr>
                  <w:tblGrid>
                    <w:gridCol w:w="8480"/>
                  </w:tblGrid>
                  <w:tr w:rsidR="00675342" w:rsidRPr="00675342">
                    <w:tc>
                      <w:tcPr>
                        <w:tcW w:w="0" w:type="auto"/>
                        <w:vAlign w:val="center"/>
                        <w:hideMark/>
                      </w:tcPr>
                      <w:p w:rsidR="00675342" w:rsidRPr="00675342" w:rsidRDefault="00675342" w:rsidP="00675342">
                        <w:pPr>
                          <w:jc w:val="center"/>
                          <w:rPr>
                            <w:rFonts w:ascii="Helvetica Neue" w:eastAsia="Times New Roman" w:hAnsi="Helvetica Neue" w:cs="Times New Roman"/>
                            <w:color w:val="000000"/>
                            <w:sz w:val="23"/>
                            <w:szCs w:val="23"/>
                            <w:lang w:eastAsia="en-GB"/>
                          </w:rPr>
                        </w:pPr>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0" w:type="dxa"/>
                          <w:left w:w="270" w:type="dxa"/>
                          <w:bottom w:w="135" w:type="dxa"/>
                          <w:right w:w="270" w:type="dxa"/>
                        </w:tcMar>
                        <w:hideMark/>
                      </w:tcPr>
                      <w:p w:rsidR="00675342" w:rsidRPr="00675342" w:rsidRDefault="00675342" w:rsidP="00675342">
                        <w:pPr>
                          <w:jc w:val="center"/>
                          <w:rPr>
                            <w:rFonts w:ascii="Helvetica Neue" w:eastAsia="Times New Roman" w:hAnsi="Helvetica Neue" w:cs="Times New Roman"/>
                            <w:color w:val="1C1E1C"/>
                            <w:sz w:val="21"/>
                            <w:szCs w:val="21"/>
                            <w:lang w:eastAsia="en-GB"/>
                          </w:rPr>
                        </w:pPr>
                        <w:r w:rsidRPr="00675342">
                          <w:rPr>
                            <w:rFonts w:ascii="Helvetica Neue" w:eastAsia="Times New Roman" w:hAnsi="Helvetica Neue" w:cs="Times New Roman"/>
                            <w:b/>
                            <w:bCs/>
                            <w:color w:val="456EA1"/>
                            <w:sz w:val="33"/>
                            <w:szCs w:val="33"/>
                            <w:lang w:eastAsia="en-GB"/>
                          </w:rPr>
                          <w:lastRenderedPageBreak/>
                          <w:t>Vaccine passports for overseas travel</w:t>
                        </w:r>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675342" w:rsidRPr="00675342">
                    <w:tc>
                      <w:tcPr>
                        <w:tcW w:w="0" w:type="auto"/>
                        <w:tcMar>
                          <w:top w:w="0" w:type="dxa"/>
                          <w:left w:w="135" w:type="dxa"/>
                          <w:bottom w:w="0" w:type="dxa"/>
                          <w:right w:w="135" w:type="dxa"/>
                        </w:tcMar>
                        <w:hideMark/>
                      </w:tcPr>
                      <w:p w:rsidR="00675342" w:rsidRPr="00675342" w:rsidRDefault="00675342" w:rsidP="00675342">
                        <w:pPr>
                          <w:jc w:val="center"/>
                          <w:rPr>
                            <w:rFonts w:ascii="Times New Roman" w:eastAsia="Times New Roman" w:hAnsi="Times New Roman" w:cs="Times New Roman"/>
                            <w:lang w:eastAsia="en-GB"/>
                          </w:rPr>
                        </w:pPr>
                        <w:r w:rsidRPr="00675342">
                          <w:rPr>
                            <w:rFonts w:ascii="Times New Roman" w:eastAsia="Times New Roman" w:hAnsi="Times New Roman" w:cs="Times New Roman"/>
                            <w:lang w:eastAsia="en-GB"/>
                          </w:rPr>
                          <w:fldChar w:fldCharType="begin"/>
                        </w:r>
                        <w:r w:rsidRPr="00675342">
                          <w:rPr>
                            <w:rFonts w:ascii="Times New Roman" w:eastAsia="Times New Roman" w:hAnsi="Times New Roman" w:cs="Times New Roman"/>
                            <w:lang w:eastAsia="en-GB"/>
                          </w:rPr>
                          <w:instrText xml:space="preserve"> INCLUDEPICTURE "https://mcusercontent.com/9dd6577cf3f36af3c2f6682ed/images/2a52ec9c-7578-980c-9715-b44509e70224.jpg" \* MERGEFORMATINET </w:instrText>
                        </w:r>
                        <w:r w:rsidRPr="00675342">
                          <w:rPr>
                            <w:rFonts w:ascii="Times New Roman" w:eastAsia="Times New Roman" w:hAnsi="Times New Roman" w:cs="Times New Roman"/>
                            <w:lang w:eastAsia="en-GB"/>
                          </w:rPr>
                          <w:fldChar w:fldCharType="separate"/>
                        </w:r>
                        <w:r w:rsidRPr="00675342">
                          <w:rPr>
                            <w:rFonts w:ascii="Times New Roman" w:eastAsia="Times New Roman" w:hAnsi="Times New Roman" w:cs="Times New Roman"/>
                            <w:noProof/>
                            <w:lang w:eastAsia="en-GB"/>
                          </w:rPr>
                          <w:drawing>
                            <wp:inline distT="0" distB="0" distL="0" distR="0">
                              <wp:extent cx="2753621" cy="1549400"/>
                              <wp:effectExtent l="0" t="0" r="2540" b="0"/>
                              <wp:docPr id="10" name="Picture 10" descr="https://mcusercontent.com/9dd6577cf3f36af3c2f6682ed/images/2a52ec9c-7578-980c-9715-b44509e7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9dd6577cf3f36af3c2f6682ed/images/2a52ec9c-7578-980c-9715-b44509e702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8614" cy="1569090"/>
                                      </a:xfrm>
                                      <a:prstGeom prst="rect">
                                        <a:avLst/>
                                      </a:prstGeom>
                                      <a:noFill/>
                                      <a:ln>
                                        <a:noFill/>
                                      </a:ln>
                                    </pic:spPr>
                                  </pic:pic>
                                </a:graphicData>
                              </a:graphic>
                            </wp:inline>
                          </w:drawing>
                        </w:r>
                        <w:r w:rsidRPr="00675342">
                          <w:rPr>
                            <w:rFonts w:ascii="Times New Roman" w:eastAsia="Times New Roman" w:hAnsi="Times New Roman" w:cs="Times New Roman"/>
                            <w:lang w:eastAsia="en-GB"/>
                          </w:rPr>
                          <w:fldChar w:fldCharType="end"/>
                        </w:r>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0" w:type="dxa"/>
                          <w:left w:w="270" w:type="dxa"/>
                          <w:bottom w:w="135" w:type="dxa"/>
                          <w:right w:w="270" w:type="dxa"/>
                        </w:tcMar>
                        <w:hideMark/>
                      </w:tcPr>
                      <w:p w:rsidR="00675342" w:rsidRPr="00675342" w:rsidRDefault="00675342" w:rsidP="00675342">
                        <w:pPr>
                          <w:rPr>
                            <w:rFonts w:ascii="Helvetica Neue" w:eastAsia="Times New Roman" w:hAnsi="Helvetica Neue" w:cs="Times New Roman"/>
                            <w:color w:val="1C1E1C"/>
                            <w:sz w:val="21"/>
                            <w:szCs w:val="21"/>
                            <w:lang w:eastAsia="en-GB"/>
                          </w:rPr>
                        </w:pPr>
                        <w:r w:rsidRPr="00675342">
                          <w:rPr>
                            <w:rFonts w:ascii="Helvetica Neue" w:eastAsia="Times New Roman" w:hAnsi="Helvetica Neue" w:cs="Times New Roman"/>
                            <w:color w:val="1C1E1C"/>
                            <w:sz w:val="21"/>
                            <w:szCs w:val="21"/>
                            <w:lang w:eastAsia="en-GB"/>
                          </w:rPr>
                          <w:t>A small number of countries are currently allowing entry to people who have had a full course of COVID-19 vaccination – for the vaccines currently used in the UK, that means two doses.</w:t>
                        </w:r>
                        <w:r w:rsidRPr="00675342">
                          <w:rPr>
                            <w:rFonts w:ascii="Helvetica Neue" w:eastAsia="Times New Roman" w:hAnsi="Helvetica Neue" w:cs="Times New Roman"/>
                            <w:color w:val="1C1E1C"/>
                            <w:sz w:val="21"/>
                            <w:szCs w:val="21"/>
                            <w:lang w:eastAsia="en-GB"/>
                          </w:rPr>
                          <w:br/>
                        </w:r>
                        <w:r w:rsidRPr="00675342">
                          <w:rPr>
                            <w:rFonts w:ascii="Helvetica Neue" w:eastAsia="Times New Roman" w:hAnsi="Helvetica Neue" w:cs="Times New Roman"/>
                            <w:color w:val="1C1E1C"/>
                            <w:sz w:val="21"/>
                            <w:szCs w:val="21"/>
                            <w:lang w:eastAsia="en-GB"/>
                          </w:rPr>
                          <w:br/>
                          <w:t xml:space="preserve">People in England who have had a full course of the COVID-19 vaccine can prove their vaccination status for international travel either by using the NHS.uk website or the NHS app. Note this is the general NHS app, not the NHS’s COVID-19 </w:t>
                        </w:r>
                        <w:proofErr w:type="spellStart"/>
                        <w:r w:rsidRPr="00675342">
                          <w:rPr>
                            <w:rFonts w:ascii="Helvetica Neue" w:eastAsia="Times New Roman" w:hAnsi="Helvetica Neue" w:cs="Times New Roman"/>
                            <w:color w:val="1C1E1C"/>
                            <w:sz w:val="21"/>
                            <w:szCs w:val="21"/>
                            <w:lang w:eastAsia="en-GB"/>
                          </w:rPr>
                          <w:t>app.If</w:t>
                        </w:r>
                        <w:proofErr w:type="spellEnd"/>
                        <w:r w:rsidRPr="00675342">
                          <w:rPr>
                            <w:rFonts w:ascii="Helvetica Neue" w:eastAsia="Times New Roman" w:hAnsi="Helvetica Neue" w:cs="Times New Roman"/>
                            <w:color w:val="1C1E1C"/>
                            <w:sz w:val="21"/>
                            <w:szCs w:val="21"/>
                            <w:lang w:eastAsia="en-GB"/>
                          </w:rPr>
                          <w:t xml:space="preserve"> you do not have a smart phone or cannot access the online services, and you have had two vaccines, you can request a letter from the NHS by calling 119. </w:t>
                        </w:r>
                        <w:r w:rsidRPr="00675342">
                          <w:rPr>
                            <w:rFonts w:ascii="Helvetica Neue" w:eastAsia="Times New Roman" w:hAnsi="Helvetica Neue" w:cs="Times New Roman"/>
                            <w:color w:val="1C1E1C"/>
                            <w:sz w:val="21"/>
                            <w:szCs w:val="21"/>
                            <w:lang w:eastAsia="en-GB"/>
                          </w:rPr>
                          <w:br/>
                        </w:r>
                        <w:r w:rsidRPr="00675342">
                          <w:rPr>
                            <w:rFonts w:ascii="Helvetica Neue" w:eastAsia="Times New Roman" w:hAnsi="Helvetica Neue" w:cs="Times New Roman"/>
                            <w:color w:val="1C1E1C"/>
                            <w:sz w:val="21"/>
                            <w:szCs w:val="21"/>
                            <w:lang w:eastAsia="en-GB"/>
                          </w:rPr>
                          <w:br/>
                          <w:t>However, it’s important to note that this proof is only for use for international travel, and it can take up to a week for the NHS to check and verify your identity in order to use the service. </w:t>
                        </w:r>
                        <w:r w:rsidRPr="00675342">
                          <w:rPr>
                            <w:rFonts w:ascii="Helvetica Neue" w:eastAsia="Times New Roman" w:hAnsi="Helvetica Neue" w:cs="Times New Roman"/>
                            <w:color w:val="1C1E1C"/>
                            <w:sz w:val="21"/>
                            <w:szCs w:val="21"/>
                            <w:lang w:eastAsia="en-GB"/>
                          </w:rPr>
                          <w:br/>
                        </w:r>
                        <w:r w:rsidRPr="00675342">
                          <w:rPr>
                            <w:rFonts w:ascii="Helvetica Neue" w:eastAsia="Times New Roman" w:hAnsi="Helvetica Neue" w:cs="Times New Roman"/>
                            <w:color w:val="1C1E1C"/>
                            <w:sz w:val="21"/>
                            <w:szCs w:val="21"/>
                            <w:lang w:eastAsia="en-GB"/>
                          </w:rPr>
                          <w:br/>
                          <w:t>While some countries will accept proof of vaccination, many others have different requirements, including a negative COVID test.</w:t>
                        </w:r>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0" w:type="dxa"/>
                    <w:left w:w="270" w:type="dxa"/>
                    <w:bottom w:w="270" w:type="dxa"/>
                    <w:right w:w="270" w:type="dxa"/>
                  </w:tcMar>
                  <w:hideMark/>
                </w:tcPr>
                <w:tbl>
                  <w:tblPr>
                    <w:tblW w:w="0" w:type="auto"/>
                    <w:jc w:val="center"/>
                    <w:tblCellSpacing w:w="0" w:type="dxa"/>
                    <w:shd w:val="clear" w:color="auto" w:fill="029787"/>
                    <w:tblCellMar>
                      <w:left w:w="0" w:type="dxa"/>
                      <w:right w:w="0" w:type="dxa"/>
                    </w:tblCellMar>
                    <w:tblLook w:val="04A0" w:firstRow="1" w:lastRow="0" w:firstColumn="1" w:lastColumn="0" w:noHBand="0" w:noVBand="1"/>
                  </w:tblPr>
                  <w:tblGrid>
                    <w:gridCol w:w="1708"/>
                  </w:tblGrid>
                  <w:tr w:rsidR="00675342" w:rsidRPr="00675342">
                    <w:trPr>
                      <w:tblCellSpacing w:w="0" w:type="dxa"/>
                      <w:jc w:val="center"/>
                    </w:trPr>
                    <w:tc>
                      <w:tcPr>
                        <w:tcW w:w="0" w:type="auto"/>
                        <w:shd w:val="clear" w:color="auto" w:fill="029787"/>
                        <w:tcMar>
                          <w:top w:w="225" w:type="dxa"/>
                          <w:left w:w="225" w:type="dxa"/>
                          <w:bottom w:w="225" w:type="dxa"/>
                          <w:right w:w="225" w:type="dxa"/>
                        </w:tcMar>
                        <w:vAlign w:val="center"/>
                        <w:hideMark/>
                      </w:tcPr>
                      <w:p w:rsidR="00675342" w:rsidRPr="00675342" w:rsidRDefault="00675342" w:rsidP="00675342">
                        <w:pPr>
                          <w:jc w:val="center"/>
                          <w:rPr>
                            <w:rFonts w:ascii="Helvetica Neue" w:eastAsia="Times New Roman" w:hAnsi="Helvetica Neue" w:cs="Times New Roman"/>
                            <w:lang w:eastAsia="en-GB"/>
                          </w:rPr>
                        </w:pPr>
                        <w:hyperlink r:id="rId26" w:tooltip="Read more" w:history="1">
                          <w:r w:rsidRPr="00675342">
                            <w:rPr>
                              <w:rFonts w:ascii="Helvetica Neue" w:eastAsia="Times New Roman" w:hAnsi="Helvetica Neue" w:cs="Times New Roman"/>
                              <w:b/>
                              <w:bCs/>
                              <w:color w:val="FFFFFF"/>
                              <w:lang w:eastAsia="en-GB"/>
                            </w:rPr>
                            <w:t>Read more</w:t>
                          </w:r>
                        </w:hyperlink>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50" w:type="dxa"/>
                    <w:left w:w="270" w:type="dxa"/>
                    <w:bottom w:w="150" w:type="dxa"/>
                    <w:right w:w="270" w:type="dxa"/>
                  </w:tcMar>
                  <w:vAlign w:val="center"/>
                  <w:hideMark/>
                </w:tcPr>
                <w:tbl>
                  <w:tblPr>
                    <w:tblW w:w="5000" w:type="pct"/>
                    <w:tblBorders>
                      <w:top w:val="single" w:sz="12" w:space="0" w:color="029787"/>
                    </w:tblBorders>
                    <w:tblCellMar>
                      <w:left w:w="0" w:type="dxa"/>
                      <w:right w:w="0" w:type="dxa"/>
                    </w:tblCellMar>
                    <w:tblLook w:val="04A0" w:firstRow="1" w:lastRow="0" w:firstColumn="1" w:lastColumn="0" w:noHBand="0" w:noVBand="1"/>
                  </w:tblPr>
                  <w:tblGrid>
                    <w:gridCol w:w="8480"/>
                  </w:tblGrid>
                  <w:tr w:rsidR="00675342" w:rsidRPr="00675342">
                    <w:tc>
                      <w:tcPr>
                        <w:tcW w:w="0" w:type="auto"/>
                        <w:vAlign w:val="center"/>
                        <w:hideMark/>
                      </w:tcPr>
                      <w:p w:rsidR="00675342" w:rsidRPr="00675342" w:rsidRDefault="00675342" w:rsidP="00675342">
                        <w:pPr>
                          <w:jc w:val="center"/>
                          <w:rPr>
                            <w:rFonts w:ascii="Helvetica Neue" w:eastAsia="Times New Roman" w:hAnsi="Helvetica Neue" w:cs="Times New Roman"/>
                            <w:color w:val="000000"/>
                            <w:sz w:val="23"/>
                            <w:szCs w:val="23"/>
                            <w:lang w:eastAsia="en-GB"/>
                          </w:rPr>
                        </w:pPr>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0" w:type="dxa"/>
                          <w:left w:w="270" w:type="dxa"/>
                          <w:bottom w:w="135" w:type="dxa"/>
                          <w:right w:w="270" w:type="dxa"/>
                        </w:tcMar>
                        <w:hideMark/>
                      </w:tcPr>
                      <w:p w:rsidR="00675342" w:rsidRPr="00675342" w:rsidRDefault="00675342" w:rsidP="00675342">
                        <w:pPr>
                          <w:jc w:val="center"/>
                          <w:rPr>
                            <w:rFonts w:ascii="Helvetica Neue" w:eastAsia="Times New Roman" w:hAnsi="Helvetica Neue" w:cs="Times New Roman"/>
                            <w:color w:val="1C1E1C"/>
                            <w:sz w:val="21"/>
                            <w:szCs w:val="21"/>
                            <w:lang w:eastAsia="en-GB"/>
                          </w:rPr>
                        </w:pPr>
                        <w:r w:rsidRPr="00675342">
                          <w:rPr>
                            <w:rFonts w:ascii="Helvetica Neue" w:eastAsia="Times New Roman" w:hAnsi="Helvetica Neue" w:cs="Times New Roman"/>
                            <w:b/>
                            <w:bCs/>
                            <w:color w:val="456EA1"/>
                            <w:sz w:val="33"/>
                            <w:szCs w:val="33"/>
                            <w:lang w:eastAsia="en-GB"/>
                          </w:rPr>
                          <w:t>Call for patient advocates to join Patient Safety Congress</w:t>
                        </w:r>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675342" w:rsidRPr="00675342">
                    <w:tc>
                      <w:tcPr>
                        <w:tcW w:w="0" w:type="auto"/>
                        <w:tcMar>
                          <w:top w:w="0" w:type="dxa"/>
                          <w:left w:w="135" w:type="dxa"/>
                          <w:bottom w:w="0" w:type="dxa"/>
                          <w:right w:w="135" w:type="dxa"/>
                        </w:tcMar>
                        <w:hideMark/>
                      </w:tcPr>
                      <w:p w:rsidR="00675342" w:rsidRPr="00675342" w:rsidRDefault="00675342" w:rsidP="00675342">
                        <w:pPr>
                          <w:jc w:val="center"/>
                          <w:rPr>
                            <w:rFonts w:ascii="Times New Roman" w:eastAsia="Times New Roman" w:hAnsi="Times New Roman" w:cs="Times New Roman"/>
                            <w:lang w:eastAsia="en-GB"/>
                          </w:rPr>
                        </w:pPr>
                        <w:r w:rsidRPr="00675342">
                          <w:rPr>
                            <w:rFonts w:ascii="Times New Roman" w:eastAsia="Times New Roman" w:hAnsi="Times New Roman" w:cs="Times New Roman"/>
                            <w:lang w:eastAsia="en-GB"/>
                          </w:rPr>
                          <w:fldChar w:fldCharType="begin"/>
                        </w:r>
                        <w:r w:rsidRPr="00675342">
                          <w:rPr>
                            <w:rFonts w:ascii="Times New Roman" w:eastAsia="Times New Roman" w:hAnsi="Times New Roman" w:cs="Times New Roman"/>
                            <w:lang w:eastAsia="en-GB"/>
                          </w:rPr>
                          <w:instrText xml:space="preserve"> INCLUDEPICTURE "https://mcusercontent.com/9dd6577cf3f36af3c2f6682ed/images/f10bd02a-a8dc-190a-3599-87e2e20f28c6.jpg" \* MERGEFORMATINET </w:instrText>
                        </w:r>
                        <w:r w:rsidRPr="00675342">
                          <w:rPr>
                            <w:rFonts w:ascii="Times New Roman" w:eastAsia="Times New Roman" w:hAnsi="Times New Roman" w:cs="Times New Roman"/>
                            <w:lang w:eastAsia="en-GB"/>
                          </w:rPr>
                          <w:fldChar w:fldCharType="separate"/>
                        </w:r>
                        <w:r w:rsidRPr="00675342">
                          <w:rPr>
                            <w:rFonts w:ascii="Times New Roman" w:eastAsia="Times New Roman" w:hAnsi="Times New Roman" w:cs="Times New Roman"/>
                            <w:noProof/>
                            <w:lang w:eastAsia="en-GB"/>
                          </w:rPr>
                          <w:drawing>
                            <wp:inline distT="0" distB="0" distL="0" distR="0">
                              <wp:extent cx="2859326" cy="1608878"/>
                              <wp:effectExtent l="0" t="0" r="0" b="4445"/>
                              <wp:docPr id="9" name="Picture 9" descr="https://mcusercontent.com/9dd6577cf3f36af3c2f6682ed/images/f10bd02a-a8dc-190a-3599-87e2e20f28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9dd6577cf3f36af3c2f6682ed/images/f10bd02a-a8dc-190a-3599-87e2e20f28c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5046" cy="1617723"/>
                                      </a:xfrm>
                                      <a:prstGeom prst="rect">
                                        <a:avLst/>
                                      </a:prstGeom>
                                      <a:noFill/>
                                      <a:ln>
                                        <a:noFill/>
                                      </a:ln>
                                    </pic:spPr>
                                  </pic:pic>
                                </a:graphicData>
                              </a:graphic>
                            </wp:inline>
                          </w:drawing>
                        </w:r>
                        <w:r w:rsidRPr="00675342">
                          <w:rPr>
                            <w:rFonts w:ascii="Times New Roman" w:eastAsia="Times New Roman" w:hAnsi="Times New Roman" w:cs="Times New Roman"/>
                            <w:lang w:eastAsia="en-GB"/>
                          </w:rPr>
                          <w:fldChar w:fldCharType="end"/>
                        </w:r>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0" w:type="dxa"/>
                          <w:left w:w="270" w:type="dxa"/>
                          <w:bottom w:w="135" w:type="dxa"/>
                          <w:right w:w="270" w:type="dxa"/>
                        </w:tcMar>
                        <w:hideMark/>
                      </w:tcPr>
                      <w:p w:rsidR="00675342" w:rsidRPr="00675342" w:rsidRDefault="00675342" w:rsidP="00675342">
                        <w:pPr>
                          <w:jc w:val="center"/>
                          <w:rPr>
                            <w:rFonts w:ascii="Helvetica Neue" w:eastAsia="Times New Roman" w:hAnsi="Helvetica Neue" w:cs="Times New Roman"/>
                            <w:color w:val="1C1E1C"/>
                            <w:sz w:val="21"/>
                            <w:szCs w:val="21"/>
                            <w:lang w:eastAsia="en-GB"/>
                          </w:rPr>
                        </w:pPr>
                        <w:r w:rsidRPr="00675342">
                          <w:rPr>
                            <w:rFonts w:ascii="Helvetica Neue" w:eastAsia="Times New Roman" w:hAnsi="Helvetica Neue" w:cs="Times New Roman"/>
                            <w:color w:val="1C1E1C"/>
                            <w:sz w:val="21"/>
                            <w:szCs w:val="21"/>
                            <w:lang w:eastAsia="en-GB"/>
                          </w:rPr>
                          <w:t>The Patient Safety Congress is looking for patient advocates to share their insights and experiences at this year’s meeting. </w:t>
                        </w:r>
                        <w:r w:rsidRPr="00675342">
                          <w:rPr>
                            <w:rFonts w:ascii="Helvetica Neue" w:eastAsia="Times New Roman" w:hAnsi="Helvetica Neue" w:cs="Times New Roman"/>
                            <w:color w:val="1C1E1C"/>
                            <w:sz w:val="21"/>
                            <w:szCs w:val="21"/>
                            <w:lang w:eastAsia="en-GB"/>
                          </w:rPr>
                          <w:br/>
                        </w:r>
                        <w:r w:rsidRPr="00675342">
                          <w:rPr>
                            <w:rFonts w:ascii="Helvetica Neue" w:eastAsia="Times New Roman" w:hAnsi="Helvetica Neue" w:cs="Times New Roman"/>
                            <w:color w:val="1C1E1C"/>
                            <w:sz w:val="21"/>
                            <w:szCs w:val="21"/>
                            <w:lang w:eastAsia="en-GB"/>
                          </w:rPr>
                          <w:lastRenderedPageBreak/>
                          <w:br/>
                          <w:t>The organisers are inviting patients with experiences in the list below who would be willing to speak at the congress to get in touch. </w:t>
                        </w:r>
                        <w:r w:rsidRPr="00675342">
                          <w:rPr>
                            <w:rFonts w:ascii="Helvetica Neue" w:eastAsia="Times New Roman" w:hAnsi="Helvetica Neue" w:cs="Times New Roman"/>
                            <w:color w:val="1C1E1C"/>
                            <w:sz w:val="21"/>
                            <w:szCs w:val="21"/>
                            <w:lang w:eastAsia="en-GB"/>
                          </w:rPr>
                          <w:br/>
                        </w:r>
                        <w:r w:rsidRPr="00675342">
                          <w:rPr>
                            <w:rFonts w:ascii="Helvetica Neue" w:eastAsia="Times New Roman" w:hAnsi="Helvetica Neue" w:cs="Times New Roman"/>
                            <w:color w:val="1C1E1C"/>
                            <w:sz w:val="21"/>
                            <w:szCs w:val="21"/>
                            <w:lang w:eastAsia="en-GB"/>
                          </w:rPr>
                          <w:br/>
                          <w:t>In particular, they are looking for patients with experience of:</w:t>
                        </w:r>
                        <w:r w:rsidRPr="00675342">
                          <w:rPr>
                            <w:rFonts w:ascii="Helvetica Neue" w:eastAsia="Times New Roman" w:hAnsi="Helvetica Neue" w:cs="Times New Roman"/>
                            <w:color w:val="1C1E1C"/>
                            <w:sz w:val="21"/>
                            <w:szCs w:val="21"/>
                            <w:lang w:eastAsia="en-GB"/>
                          </w:rPr>
                          <w:br/>
                          <w:t>•    Maternity and neonatal care</w:t>
                        </w:r>
                        <w:r w:rsidRPr="00675342">
                          <w:rPr>
                            <w:rFonts w:ascii="Helvetica Neue" w:eastAsia="Times New Roman" w:hAnsi="Helvetica Neue" w:cs="Times New Roman"/>
                            <w:color w:val="1C1E1C"/>
                            <w:sz w:val="21"/>
                            <w:szCs w:val="21"/>
                            <w:lang w:eastAsia="en-GB"/>
                          </w:rPr>
                          <w:br/>
                          <w:t>•    Patient and family involvement in incident investigations</w:t>
                        </w:r>
                        <w:r w:rsidRPr="00675342">
                          <w:rPr>
                            <w:rFonts w:ascii="Helvetica Neue" w:eastAsia="Times New Roman" w:hAnsi="Helvetica Neue" w:cs="Times New Roman"/>
                            <w:color w:val="1C1E1C"/>
                            <w:sz w:val="21"/>
                            <w:szCs w:val="21"/>
                            <w:lang w:eastAsia="en-GB"/>
                          </w:rPr>
                          <w:br/>
                          <w:t>•    Diversity and equality in the workforce and its impact on patient care </w:t>
                        </w:r>
                        <w:r w:rsidRPr="00675342">
                          <w:rPr>
                            <w:rFonts w:ascii="Helvetica Neue" w:eastAsia="Times New Roman" w:hAnsi="Helvetica Neue" w:cs="Times New Roman"/>
                            <w:color w:val="1C1E1C"/>
                            <w:sz w:val="21"/>
                            <w:szCs w:val="21"/>
                            <w:lang w:eastAsia="en-GB"/>
                          </w:rPr>
                          <w:br/>
                          <w:t>•    The use of technology in patient care</w:t>
                        </w:r>
                        <w:r w:rsidRPr="00675342">
                          <w:rPr>
                            <w:rFonts w:ascii="Helvetica Neue" w:eastAsia="Times New Roman" w:hAnsi="Helvetica Neue" w:cs="Times New Roman"/>
                            <w:color w:val="1C1E1C"/>
                            <w:sz w:val="21"/>
                            <w:szCs w:val="21"/>
                            <w:lang w:eastAsia="en-GB"/>
                          </w:rPr>
                          <w:br/>
                          <w:t>•    Co-production between patients and organisations</w:t>
                        </w:r>
                        <w:r w:rsidRPr="00675342">
                          <w:rPr>
                            <w:rFonts w:ascii="Helvetica Neue" w:eastAsia="Times New Roman" w:hAnsi="Helvetica Neue" w:cs="Times New Roman"/>
                            <w:color w:val="1C1E1C"/>
                            <w:sz w:val="21"/>
                            <w:szCs w:val="21"/>
                            <w:lang w:eastAsia="en-GB"/>
                          </w:rPr>
                          <w:br/>
                          <w:t>•    Learning from patient feedback and complaints</w:t>
                        </w:r>
                        <w:r w:rsidRPr="00675342">
                          <w:rPr>
                            <w:rFonts w:ascii="Helvetica Neue" w:eastAsia="Times New Roman" w:hAnsi="Helvetica Neue" w:cs="Times New Roman"/>
                            <w:color w:val="1C1E1C"/>
                            <w:sz w:val="21"/>
                            <w:szCs w:val="21"/>
                            <w:lang w:eastAsia="en-GB"/>
                          </w:rPr>
                          <w:br/>
                          <w:t>•    Patient deterioration </w:t>
                        </w:r>
                        <w:r w:rsidRPr="00675342">
                          <w:rPr>
                            <w:rFonts w:ascii="Helvetica Neue" w:eastAsia="Times New Roman" w:hAnsi="Helvetica Neue" w:cs="Times New Roman"/>
                            <w:color w:val="1C1E1C"/>
                            <w:sz w:val="21"/>
                            <w:szCs w:val="21"/>
                            <w:lang w:eastAsia="en-GB"/>
                          </w:rPr>
                          <w:br/>
                          <w:t>•    Sexual abuse and human rights breaches in mental health wards</w:t>
                        </w:r>
                        <w:r w:rsidRPr="00675342">
                          <w:rPr>
                            <w:rFonts w:ascii="Helvetica Neue" w:eastAsia="Times New Roman" w:hAnsi="Helvetica Neue" w:cs="Times New Roman"/>
                            <w:color w:val="1C1E1C"/>
                            <w:sz w:val="21"/>
                            <w:szCs w:val="21"/>
                            <w:lang w:eastAsia="en-GB"/>
                          </w:rPr>
                          <w:br/>
                          <w:t>•    Care home safety</w:t>
                        </w:r>
                        <w:r w:rsidRPr="00675342">
                          <w:rPr>
                            <w:rFonts w:ascii="Helvetica Neue" w:eastAsia="Times New Roman" w:hAnsi="Helvetica Neue" w:cs="Times New Roman"/>
                            <w:color w:val="1C1E1C"/>
                            <w:sz w:val="21"/>
                            <w:szCs w:val="21"/>
                            <w:lang w:eastAsia="en-GB"/>
                          </w:rPr>
                          <w:br/>
                          <w:t>•    Medication errors </w:t>
                        </w:r>
                        <w:r w:rsidRPr="00675342">
                          <w:rPr>
                            <w:rFonts w:ascii="Helvetica Neue" w:eastAsia="Times New Roman" w:hAnsi="Helvetica Neue" w:cs="Times New Roman"/>
                            <w:color w:val="1C1E1C"/>
                            <w:sz w:val="21"/>
                            <w:szCs w:val="21"/>
                            <w:lang w:eastAsia="en-GB"/>
                          </w:rPr>
                          <w:br/>
                          <w:t>•    Patient self-management using technology</w:t>
                        </w:r>
                        <w:r w:rsidRPr="00675342">
                          <w:rPr>
                            <w:rFonts w:ascii="Helvetica Neue" w:eastAsia="Times New Roman" w:hAnsi="Helvetica Neue" w:cs="Times New Roman"/>
                            <w:color w:val="1C1E1C"/>
                            <w:sz w:val="21"/>
                            <w:szCs w:val="21"/>
                            <w:lang w:eastAsia="en-GB"/>
                          </w:rPr>
                          <w:br/>
                          <w:t>•    The benefits of using technology in your care</w:t>
                        </w:r>
                        <w:r w:rsidRPr="00675342">
                          <w:rPr>
                            <w:rFonts w:ascii="Helvetica Neue" w:eastAsia="Times New Roman" w:hAnsi="Helvetica Neue" w:cs="Times New Roman"/>
                            <w:color w:val="1C1E1C"/>
                            <w:sz w:val="21"/>
                            <w:szCs w:val="21"/>
                            <w:lang w:eastAsia="en-GB"/>
                          </w:rPr>
                          <w:br/>
                          <w:t>•    Human factors approaches </w:t>
                        </w:r>
                        <w:r w:rsidRPr="00675342">
                          <w:rPr>
                            <w:rFonts w:ascii="Helvetica Neue" w:eastAsia="Times New Roman" w:hAnsi="Helvetica Neue" w:cs="Times New Roman"/>
                            <w:color w:val="1C1E1C"/>
                            <w:sz w:val="21"/>
                            <w:szCs w:val="21"/>
                            <w:lang w:eastAsia="en-GB"/>
                          </w:rPr>
                          <w:br/>
                          <w:t>•    Building trust after harm.</w:t>
                        </w:r>
                        <w:r w:rsidRPr="00675342">
                          <w:rPr>
                            <w:rFonts w:ascii="Helvetica Neue" w:eastAsia="Times New Roman" w:hAnsi="Helvetica Neue" w:cs="Times New Roman"/>
                            <w:color w:val="1C1E1C"/>
                            <w:sz w:val="21"/>
                            <w:szCs w:val="21"/>
                            <w:lang w:eastAsia="en-GB"/>
                          </w:rPr>
                          <w:br/>
                          <w:t> </w:t>
                        </w:r>
                        <w:r w:rsidRPr="00675342">
                          <w:rPr>
                            <w:rFonts w:ascii="Helvetica Neue" w:eastAsia="Times New Roman" w:hAnsi="Helvetica Neue" w:cs="Times New Roman"/>
                            <w:color w:val="1C1E1C"/>
                            <w:sz w:val="21"/>
                            <w:szCs w:val="21"/>
                            <w:lang w:eastAsia="en-GB"/>
                          </w:rPr>
                          <w:br/>
                          <w:t>To be considered your experiences and/or work should be aligned to the themes and topics in the </w:t>
                        </w:r>
                        <w:hyperlink r:id="rId28" w:history="1">
                          <w:r w:rsidRPr="00675342">
                            <w:rPr>
                              <w:rFonts w:ascii="Helvetica Neue" w:eastAsia="Times New Roman" w:hAnsi="Helvetica Neue" w:cs="Times New Roman"/>
                              <w:color w:val="007C89"/>
                              <w:sz w:val="21"/>
                              <w:szCs w:val="21"/>
                              <w:u w:val="single"/>
                              <w:lang w:eastAsia="en-GB"/>
                            </w:rPr>
                            <w:t>Congress programme</w:t>
                          </w:r>
                        </w:hyperlink>
                        <w:r w:rsidRPr="00675342">
                          <w:rPr>
                            <w:rFonts w:ascii="Helvetica Neue" w:eastAsia="Times New Roman" w:hAnsi="Helvetica Neue" w:cs="Times New Roman"/>
                            <w:color w:val="1C1E1C"/>
                            <w:sz w:val="21"/>
                            <w:szCs w:val="21"/>
                            <w:lang w:eastAsia="en-GB"/>
                          </w:rPr>
                          <w:t>.  You should also be able to share your experiences and offer constructive insights that are relevant to the event programme and beneficial to the 1,000 attendees. </w:t>
                        </w:r>
                        <w:r w:rsidRPr="00675342">
                          <w:rPr>
                            <w:rFonts w:ascii="Helvetica Neue" w:eastAsia="Times New Roman" w:hAnsi="Helvetica Neue" w:cs="Times New Roman"/>
                            <w:color w:val="1C1E1C"/>
                            <w:sz w:val="21"/>
                            <w:szCs w:val="21"/>
                            <w:lang w:eastAsia="en-GB"/>
                          </w:rPr>
                          <w:br/>
                        </w:r>
                        <w:r w:rsidRPr="00675342">
                          <w:rPr>
                            <w:rFonts w:ascii="Helvetica Neue" w:eastAsia="Times New Roman" w:hAnsi="Helvetica Neue" w:cs="Times New Roman"/>
                            <w:color w:val="1C1E1C"/>
                            <w:sz w:val="21"/>
                            <w:szCs w:val="21"/>
                            <w:lang w:eastAsia="en-GB"/>
                          </w:rPr>
                          <w:br/>
                          <w:t xml:space="preserve">If you wish to be considered as a speaker, please contact Shayna </w:t>
                        </w:r>
                        <w:proofErr w:type="spellStart"/>
                        <w:r w:rsidRPr="00675342">
                          <w:rPr>
                            <w:rFonts w:ascii="Helvetica Neue" w:eastAsia="Times New Roman" w:hAnsi="Helvetica Neue" w:cs="Times New Roman"/>
                            <w:color w:val="1C1E1C"/>
                            <w:sz w:val="21"/>
                            <w:szCs w:val="21"/>
                            <w:lang w:eastAsia="en-GB"/>
                          </w:rPr>
                          <w:t>Jadeja</w:t>
                        </w:r>
                        <w:proofErr w:type="spellEnd"/>
                        <w:r w:rsidRPr="00675342">
                          <w:rPr>
                            <w:rFonts w:ascii="Helvetica Neue" w:eastAsia="Times New Roman" w:hAnsi="Helvetica Neue" w:cs="Times New Roman"/>
                            <w:color w:val="1C1E1C"/>
                            <w:sz w:val="21"/>
                            <w:szCs w:val="21"/>
                            <w:lang w:eastAsia="en-GB"/>
                          </w:rPr>
                          <w:t xml:space="preserve"> at </w:t>
                        </w:r>
                        <w:hyperlink r:id="rId29" w:history="1">
                          <w:r w:rsidRPr="00675342">
                            <w:rPr>
                              <w:rFonts w:ascii="Helvetica Neue" w:eastAsia="Times New Roman" w:hAnsi="Helvetica Neue" w:cs="Times New Roman"/>
                              <w:color w:val="007C89"/>
                              <w:sz w:val="21"/>
                              <w:szCs w:val="21"/>
                              <w:u w:val="single"/>
                              <w:lang w:eastAsia="en-GB"/>
                            </w:rPr>
                            <w:t>Shayna.jadeja@wilmingonthealthcare.com</w:t>
                          </w:r>
                        </w:hyperlink>
                        <w:r w:rsidRPr="00675342">
                          <w:rPr>
                            <w:rFonts w:ascii="Helvetica Neue" w:eastAsia="Times New Roman" w:hAnsi="Helvetica Neue" w:cs="Times New Roman"/>
                            <w:color w:val="1C1E1C"/>
                            <w:sz w:val="21"/>
                            <w:szCs w:val="21"/>
                            <w:lang w:eastAsia="en-GB"/>
                          </w:rPr>
                          <w:t>.</w:t>
                        </w:r>
                        <w:r w:rsidRPr="00675342">
                          <w:rPr>
                            <w:rFonts w:ascii="Helvetica Neue" w:eastAsia="Times New Roman" w:hAnsi="Helvetica Neue" w:cs="Times New Roman"/>
                            <w:color w:val="1C1E1C"/>
                            <w:sz w:val="21"/>
                            <w:szCs w:val="21"/>
                            <w:lang w:eastAsia="en-GB"/>
                          </w:rPr>
                          <w:br/>
                        </w:r>
                        <w:r w:rsidRPr="00675342">
                          <w:rPr>
                            <w:rFonts w:ascii="Helvetica Neue" w:eastAsia="Times New Roman" w:hAnsi="Helvetica Neue" w:cs="Times New Roman"/>
                            <w:color w:val="1C1E1C"/>
                            <w:sz w:val="21"/>
                            <w:szCs w:val="21"/>
                            <w:lang w:eastAsia="en-GB"/>
                          </w:rPr>
                          <w:br/>
                        </w:r>
                        <w:r w:rsidRPr="00675342">
                          <w:rPr>
                            <w:rFonts w:ascii="Helvetica Neue" w:eastAsia="Times New Roman" w:hAnsi="Helvetica Neue" w:cs="Times New Roman"/>
                            <w:i/>
                            <w:iCs/>
                            <w:color w:val="1C1E1C"/>
                            <w:sz w:val="21"/>
                            <w:szCs w:val="21"/>
                            <w:lang w:eastAsia="en-GB"/>
                          </w:rPr>
                          <w:t>Photo by HSJ events.</w:t>
                        </w:r>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50" w:type="dxa"/>
                    <w:left w:w="270" w:type="dxa"/>
                    <w:bottom w:w="150" w:type="dxa"/>
                    <w:right w:w="270" w:type="dxa"/>
                  </w:tcMar>
                  <w:vAlign w:val="center"/>
                  <w:hideMark/>
                </w:tcPr>
                <w:tbl>
                  <w:tblPr>
                    <w:tblW w:w="5000" w:type="pct"/>
                    <w:tblBorders>
                      <w:top w:val="single" w:sz="12" w:space="0" w:color="029787"/>
                    </w:tblBorders>
                    <w:tblCellMar>
                      <w:left w:w="0" w:type="dxa"/>
                      <w:right w:w="0" w:type="dxa"/>
                    </w:tblCellMar>
                    <w:tblLook w:val="04A0" w:firstRow="1" w:lastRow="0" w:firstColumn="1" w:lastColumn="0" w:noHBand="0" w:noVBand="1"/>
                  </w:tblPr>
                  <w:tblGrid>
                    <w:gridCol w:w="8480"/>
                  </w:tblGrid>
                  <w:tr w:rsidR="00675342" w:rsidRPr="00675342">
                    <w:tc>
                      <w:tcPr>
                        <w:tcW w:w="0" w:type="auto"/>
                        <w:vAlign w:val="center"/>
                        <w:hideMark/>
                      </w:tcPr>
                      <w:p w:rsidR="00675342" w:rsidRPr="00675342" w:rsidRDefault="00675342" w:rsidP="00675342">
                        <w:pPr>
                          <w:jc w:val="center"/>
                          <w:rPr>
                            <w:rFonts w:ascii="Helvetica Neue" w:eastAsia="Times New Roman" w:hAnsi="Helvetica Neue" w:cs="Times New Roman"/>
                            <w:color w:val="000000"/>
                            <w:sz w:val="23"/>
                            <w:szCs w:val="23"/>
                            <w:lang w:eastAsia="en-GB"/>
                          </w:rPr>
                        </w:pPr>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0" w:type="dxa"/>
                          <w:left w:w="270" w:type="dxa"/>
                          <w:bottom w:w="135" w:type="dxa"/>
                          <w:right w:w="270" w:type="dxa"/>
                        </w:tcMar>
                        <w:hideMark/>
                      </w:tcPr>
                      <w:p w:rsidR="00675342" w:rsidRPr="00675342" w:rsidRDefault="00675342" w:rsidP="00675342">
                        <w:pPr>
                          <w:jc w:val="center"/>
                          <w:rPr>
                            <w:rFonts w:ascii="Helvetica Neue" w:eastAsia="Times New Roman" w:hAnsi="Helvetica Neue" w:cs="Times New Roman"/>
                            <w:color w:val="1C1E1C"/>
                            <w:sz w:val="21"/>
                            <w:szCs w:val="21"/>
                            <w:lang w:eastAsia="en-GB"/>
                          </w:rPr>
                        </w:pPr>
                        <w:r w:rsidRPr="00675342">
                          <w:rPr>
                            <w:rFonts w:ascii="Helvetica Neue" w:eastAsia="Times New Roman" w:hAnsi="Helvetica Neue" w:cs="Times New Roman"/>
                            <w:b/>
                            <w:bCs/>
                            <w:color w:val="456EA1"/>
                            <w:sz w:val="33"/>
                            <w:szCs w:val="33"/>
                            <w:lang w:eastAsia="en-GB"/>
                          </w:rPr>
                          <w:t>Opportunity to provide feedback about the Patients Association Nutrition Checklist</w:t>
                        </w:r>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675342" w:rsidRPr="00675342">
                    <w:tc>
                      <w:tcPr>
                        <w:tcW w:w="0" w:type="auto"/>
                        <w:tcMar>
                          <w:top w:w="0" w:type="dxa"/>
                          <w:left w:w="135" w:type="dxa"/>
                          <w:bottom w:w="0" w:type="dxa"/>
                          <w:right w:w="135" w:type="dxa"/>
                        </w:tcMar>
                        <w:hideMark/>
                      </w:tcPr>
                      <w:p w:rsidR="00675342" w:rsidRPr="00675342" w:rsidRDefault="00675342" w:rsidP="00675342">
                        <w:pPr>
                          <w:jc w:val="center"/>
                          <w:rPr>
                            <w:rFonts w:ascii="Times New Roman" w:eastAsia="Times New Roman" w:hAnsi="Times New Roman" w:cs="Times New Roman"/>
                            <w:lang w:eastAsia="en-GB"/>
                          </w:rPr>
                        </w:pPr>
                        <w:r w:rsidRPr="00675342">
                          <w:rPr>
                            <w:rFonts w:ascii="Times New Roman" w:eastAsia="Times New Roman" w:hAnsi="Times New Roman" w:cs="Times New Roman"/>
                            <w:lang w:eastAsia="en-GB"/>
                          </w:rPr>
                          <w:fldChar w:fldCharType="begin"/>
                        </w:r>
                        <w:r w:rsidRPr="00675342">
                          <w:rPr>
                            <w:rFonts w:ascii="Times New Roman" w:eastAsia="Times New Roman" w:hAnsi="Times New Roman" w:cs="Times New Roman"/>
                            <w:lang w:eastAsia="en-GB"/>
                          </w:rPr>
                          <w:instrText xml:space="preserve"> INCLUDEPICTURE "https://mcusercontent.com/9dd6577cf3f36af3c2f6682ed/images/9311616d-3538-58d3-4cc3-96fb79dcb380.png" \* MERGEFORMATINET </w:instrText>
                        </w:r>
                        <w:r w:rsidRPr="00675342">
                          <w:rPr>
                            <w:rFonts w:ascii="Times New Roman" w:eastAsia="Times New Roman" w:hAnsi="Times New Roman" w:cs="Times New Roman"/>
                            <w:lang w:eastAsia="en-GB"/>
                          </w:rPr>
                          <w:fldChar w:fldCharType="separate"/>
                        </w:r>
                        <w:r w:rsidRPr="00675342">
                          <w:rPr>
                            <w:rFonts w:ascii="Times New Roman" w:eastAsia="Times New Roman" w:hAnsi="Times New Roman" w:cs="Times New Roman"/>
                            <w:noProof/>
                            <w:lang w:eastAsia="en-GB"/>
                          </w:rPr>
                          <w:drawing>
                            <wp:inline distT="0" distB="0" distL="0" distR="0">
                              <wp:extent cx="3295692" cy="1854411"/>
                              <wp:effectExtent l="0" t="0" r="0" b="0"/>
                              <wp:docPr id="8" name="Picture 8" descr="https://mcusercontent.com/9dd6577cf3f36af3c2f6682ed/images/9311616d-3538-58d3-4cc3-96fb79dcb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9dd6577cf3f36af3c2f6682ed/images/9311616d-3538-58d3-4cc3-96fb79dcb38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05909" cy="1860160"/>
                                      </a:xfrm>
                                      <a:prstGeom prst="rect">
                                        <a:avLst/>
                                      </a:prstGeom>
                                      <a:noFill/>
                                      <a:ln>
                                        <a:noFill/>
                                      </a:ln>
                                    </pic:spPr>
                                  </pic:pic>
                                </a:graphicData>
                              </a:graphic>
                            </wp:inline>
                          </w:drawing>
                        </w:r>
                        <w:r w:rsidRPr="00675342">
                          <w:rPr>
                            <w:rFonts w:ascii="Times New Roman" w:eastAsia="Times New Roman" w:hAnsi="Times New Roman" w:cs="Times New Roman"/>
                            <w:lang w:eastAsia="en-GB"/>
                          </w:rPr>
                          <w:fldChar w:fldCharType="end"/>
                        </w:r>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0" w:type="dxa"/>
                          <w:left w:w="270" w:type="dxa"/>
                          <w:bottom w:w="135" w:type="dxa"/>
                          <w:right w:w="270" w:type="dxa"/>
                        </w:tcMar>
                        <w:hideMark/>
                      </w:tcPr>
                      <w:p w:rsidR="00675342" w:rsidRPr="00675342" w:rsidRDefault="00675342" w:rsidP="00675342">
                        <w:pPr>
                          <w:jc w:val="center"/>
                          <w:rPr>
                            <w:rFonts w:ascii="Helvetica Neue" w:eastAsia="Times New Roman" w:hAnsi="Helvetica Neue" w:cs="Times New Roman"/>
                            <w:color w:val="1C1E1C"/>
                            <w:sz w:val="21"/>
                            <w:szCs w:val="21"/>
                            <w:lang w:eastAsia="en-GB"/>
                          </w:rPr>
                        </w:pPr>
                        <w:r w:rsidRPr="00675342">
                          <w:rPr>
                            <w:rFonts w:ascii="Helvetica Neue" w:eastAsia="Times New Roman" w:hAnsi="Helvetica Neue" w:cs="Times New Roman"/>
                            <w:color w:val="1C1E1C"/>
                            <w:sz w:val="21"/>
                            <w:szCs w:val="21"/>
                            <w:lang w:eastAsia="en-GB"/>
                          </w:rPr>
                          <w:t>In 2018 we launched a checklist to help adult patients and staff/volunteers working in health and social care to identify the potential risk of undernutrition in adults.</w:t>
                        </w:r>
                        <w:r w:rsidRPr="00675342">
                          <w:rPr>
                            <w:rFonts w:ascii="Helvetica Neue" w:eastAsia="Times New Roman" w:hAnsi="Helvetica Neue" w:cs="Times New Roman"/>
                            <w:color w:val="1C1E1C"/>
                            <w:sz w:val="21"/>
                            <w:szCs w:val="21"/>
                            <w:lang w:eastAsia="en-GB"/>
                          </w:rPr>
                          <w:br/>
                          <w:t> </w:t>
                        </w:r>
                        <w:r w:rsidRPr="00675342">
                          <w:rPr>
                            <w:rFonts w:ascii="Helvetica Neue" w:eastAsia="Times New Roman" w:hAnsi="Helvetica Neue" w:cs="Times New Roman"/>
                            <w:color w:val="1C1E1C"/>
                            <w:sz w:val="21"/>
                            <w:szCs w:val="21"/>
                            <w:lang w:eastAsia="en-GB"/>
                          </w:rPr>
                          <w:br/>
                          <w:t xml:space="preserve">Now, we’d like feedback from people who have either used our Nutrition Checklist, or have been concerned about being underweight, or losing weight unintentionally, to see </w:t>
                        </w:r>
                        <w:r w:rsidRPr="00675342">
                          <w:rPr>
                            <w:rFonts w:ascii="Helvetica Neue" w:eastAsia="Times New Roman" w:hAnsi="Helvetica Neue" w:cs="Times New Roman"/>
                            <w:color w:val="1C1E1C"/>
                            <w:sz w:val="21"/>
                            <w:szCs w:val="21"/>
                            <w:lang w:eastAsia="en-GB"/>
                          </w:rPr>
                          <w:lastRenderedPageBreak/>
                          <w:t>how and in what way the checklist has been useful. Your feedback will help us consider whether there are ways to refresh or improve it.</w:t>
                        </w:r>
                        <w:r w:rsidRPr="00675342">
                          <w:rPr>
                            <w:rFonts w:ascii="Helvetica Neue" w:eastAsia="Times New Roman" w:hAnsi="Helvetica Neue" w:cs="Times New Roman"/>
                            <w:color w:val="1C1E1C"/>
                            <w:sz w:val="21"/>
                            <w:szCs w:val="21"/>
                            <w:lang w:eastAsia="en-GB"/>
                          </w:rPr>
                          <w:br/>
                          <w:t> </w:t>
                        </w:r>
                        <w:r w:rsidRPr="00675342">
                          <w:rPr>
                            <w:rFonts w:ascii="Helvetica Neue" w:eastAsia="Times New Roman" w:hAnsi="Helvetica Neue" w:cs="Times New Roman"/>
                            <w:color w:val="1C1E1C"/>
                            <w:sz w:val="21"/>
                            <w:szCs w:val="21"/>
                            <w:lang w:eastAsia="en-GB"/>
                          </w:rPr>
                          <w:br/>
                          <w:t>If you would like to give feedback via a virtual focus group or a short survey,  please let us know by contacting our project manager, Gloria, via her email </w:t>
                        </w:r>
                        <w:hyperlink r:id="rId31" w:history="1">
                          <w:r w:rsidRPr="00675342">
                            <w:rPr>
                              <w:rFonts w:ascii="Helvetica Neue" w:eastAsia="Times New Roman" w:hAnsi="Helvetica Neue" w:cs="Times New Roman"/>
                              <w:color w:val="007C89"/>
                              <w:sz w:val="21"/>
                              <w:szCs w:val="21"/>
                              <w:u w:val="single"/>
                              <w:lang w:eastAsia="en-GB"/>
                            </w:rPr>
                            <w:t>gloria.clark@patients-association.org.uk</w:t>
                          </w:r>
                        </w:hyperlink>
                        <w:r w:rsidRPr="00675342">
                          <w:rPr>
                            <w:rFonts w:ascii="Helvetica Neue" w:eastAsia="Times New Roman" w:hAnsi="Helvetica Neue" w:cs="Times New Roman"/>
                            <w:color w:val="1C1E1C"/>
                            <w:sz w:val="21"/>
                            <w:szCs w:val="21"/>
                            <w:lang w:eastAsia="en-GB"/>
                          </w:rPr>
                          <w:t>.</w:t>
                        </w:r>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50" w:type="dxa"/>
                    <w:left w:w="270" w:type="dxa"/>
                    <w:bottom w:w="150" w:type="dxa"/>
                    <w:right w:w="270" w:type="dxa"/>
                  </w:tcMar>
                  <w:vAlign w:val="center"/>
                  <w:hideMark/>
                </w:tcPr>
                <w:tbl>
                  <w:tblPr>
                    <w:tblW w:w="5000" w:type="pct"/>
                    <w:tblBorders>
                      <w:top w:val="single" w:sz="12" w:space="0" w:color="029787"/>
                    </w:tblBorders>
                    <w:tblCellMar>
                      <w:left w:w="0" w:type="dxa"/>
                      <w:right w:w="0" w:type="dxa"/>
                    </w:tblCellMar>
                    <w:tblLook w:val="04A0" w:firstRow="1" w:lastRow="0" w:firstColumn="1" w:lastColumn="0" w:noHBand="0" w:noVBand="1"/>
                  </w:tblPr>
                  <w:tblGrid>
                    <w:gridCol w:w="8480"/>
                  </w:tblGrid>
                  <w:tr w:rsidR="00675342" w:rsidRPr="00675342">
                    <w:tc>
                      <w:tcPr>
                        <w:tcW w:w="0" w:type="auto"/>
                        <w:vAlign w:val="center"/>
                        <w:hideMark/>
                      </w:tcPr>
                      <w:p w:rsidR="00675342" w:rsidRPr="00675342" w:rsidRDefault="00675342" w:rsidP="00675342">
                        <w:pPr>
                          <w:jc w:val="center"/>
                          <w:rPr>
                            <w:rFonts w:ascii="Helvetica Neue" w:eastAsia="Times New Roman" w:hAnsi="Helvetica Neue" w:cs="Times New Roman"/>
                            <w:color w:val="000000"/>
                            <w:sz w:val="23"/>
                            <w:szCs w:val="23"/>
                            <w:lang w:eastAsia="en-GB"/>
                          </w:rPr>
                        </w:pPr>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0" w:type="dxa"/>
                          <w:left w:w="270" w:type="dxa"/>
                          <w:bottom w:w="135" w:type="dxa"/>
                          <w:right w:w="270" w:type="dxa"/>
                        </w:tcMar>
                        <w:hideMark/>
                      </w:tcPr>
                      <w:p w:rsidR="00675342" w:rsidRPr="00675342" w:rsidRDefault="00675342" w:rsidP="00675342">
                        <w:pPr>
                          <w:jc w:val="center"/>
                          <w:rPr>
                            <w:rFonts w:ascii="Helvetica Neue" w:eastAsia="Times New Roman" w:hAnsi="Helvetica Neue" w:cs="Times New Roman"/>
                            <w:color w:val="1C1E1C"/>
                            <w:sz w:val="21"/>
                            <w:szCs w:val="21"/>
                            <w:lang w:eastAsia="en-GB"/>
                          </w:rPr>
                        </w:pPr>
                        <w:r w:rsidRPr="00675342">
                          <w:rPr>
                            <w:rFonts w:ascii="Helvetica Neue" w:eastAsia="Times New Roman" w:hAnsi="Helvetica Neue" w:cs="Times New Roman"/>
                            <w:b/>
                            <w:bCs/>
                            <w:color w:val="456EA1"/>
                            <w:sz w:val="33"/>
                            <w:szCs w:val="33"/>
                            <w:lang w:eastAsia="en-GB"/>
                          </w:rPr>
                          <w:t>Get involved with the General Osteopathic Council</w:t>
                        </w:r>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675342" w:rsidRPr="00675342">
                    <w:tc>
                      <w:tcPr>
                        <w:tcW w:w="0" w:type="auto"/>
                        <w:tcMar>
                          <w:top w:w="0" w:type="dxa"/>
                          <w:left w:w="135" w:type="dxa"/>
                          <w:bottom w:w="0" w:type="dxa"/>
                          <w:right w:w="135" w:type="dxa"/>
                        </w:tcMar>
                        <w:hideMark/>
                      </w:tcPr>
                      <w:p w:rsidR="00675342" w:rsidRPr="00675342" w:rsidRDefault="00675342" w:rsidP="00675342">
                        <w:pPr>
                          <w:jc w:val="center"/>
                          <w:rPr>
                            <w:rFonts w:ascii="Times New Roman" w:eastAsia="Times New Roman" w:hAnsi="Times New Roman" w:cs="Times New Roman"/>
                            <w:lang w:eastAsia="en-GB"/>
                          </w:rPr>
                        </w:pPr>
                        <w:r w:rsidRPr="00675342">
                          <w:rPr>
                            <w:rFonts w:ascii="Times New Roman" w:eastAsia="Times New Roman" w:hAnsi="Times New Roman" w:cs="Times New Roman"/>
                            <w:lang w:eastAsia="en-GB"/>
                          </w:rPr>
                          <w:fldChar w:fldCharType="begin"/>
                        </w:r>
                        <w:r w:rsidRPr="00675342">
                          <w:rPr>
                            <w:rFonts w:ascii="Times New Roman" w:eastAsia="Times New Roman" w:hAnsi="Times New Roman" w:cs="Times New Roman"/>
                            <w:lang w:eastAsia="en-GB"/>
                          </w:rPr>
                          <w:instrText xml:space="preserve"> INCLUDEPICTURE "https://mcusercontent.com/9dd6577cf3f36af3c2f6682ed/images/256c13aa-87df-3041-6efc-ca27286b1de3.jpg" \* MERGEFORMATINET </w:instrText>
                        </w:r>
                        <w:r w:rsidRPr="00675342">
                          <w:rPr>
                            <w:rFonts w:ascii="Times New Roman" w:eastAsia="Times New Roman" w:hAnsi="Times New Roman" w:cs="Times New Roman"/>
                            <w:lang w:eastAsia="en-GB"/>
                          </w:rPr>
                          <w:fldChar w:fldCharType="separate"/>
                        </w:r>
                        <w:r w:rsidRPr="00675342">
                          <w:rPr>
                            <w:rFonts w:ascii="Times New Roman" w:eastAsia="Times New Roman" w:hAnsi="Times New Roman" w:cs="Times New Roman"/>
                            <w:noProof/>
                            <w:lang w:eastAsia="en-GB"/>
                          </w:rPr>
                          <w:drawing>
                            <wp:inline distT="0" distB="0" distL="0" distR="0" wp14:anchorId="45B1F97D" wp14:editId="57BD1D6E">
                              <wp:extent cx="3265598" cy="1837478"/>
                              <wp:effectExtent l="0" t="0" r="0" b="4445"/>
                              <wp:docPr id="7" name="Picture 7" descr="https://mcusercontent.com/9dd6577cf3f36af3c2f6682ed/images/256c13aa-87df-3041-6efc-ca27286b1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9dd6577cf3f36af3c2f6682ed/images/256c13aa-87df-3041-6efc-ca27286b1de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78790" cy="1844901"/>
                                      </a:xfrm>
                                      <a:prstGeom prst="rect">
                                        <a:avLst/>
                                      </a:prstGeom>
                                      <a:noFill/>
                                      <a:ln>
                                        <a:noFill/>
                                      </a:ln>
                                    </pic:spPr>
                                  </pic:pic>
                                </a:graphicData>
                              </a:graphic>
                            </wp:inline>
                          </w:drawing>
                        </w:r>
                        <w:r w:rsidRPr="00675342">
                          <w:rPr>
                            <w:rFonts w:ascii="Times New Roman" w:eastAsia="Times New Roman" w:hAnsi="Times New Roman" w:cs="Times New Roman"/>
                            <w:lang w:eastAsia="en-GB"/>
                          </w:rPr>
                          <w:fldChar w:fldCharType="end"/>
                        </w:r>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0" w:type="dxa"/>
                          <w:left w:w="270" w:type="dxa"/>
                          <w:bottom w:w="135" w:type="dxa"/>
                          <w:right w:w="270" w:type="dxa"/>
                        </w:tcMar>
                        <w:hideMark/>
                      </w:tcPr>
                      <w:p w:rsidR="00675342" w:rsidRPr="00675342" w:rsidRDefault="00675342" w:rsidP="00675342">
                        <w:pPr>
                          <w:jc w:val="center"/>
                          <w:rPr>
                            <w:rFonts w:ascii="Helvetica Neue" w:eastAsia="Times New Roman" w:hAnsi="Helvetica Neue" w:cs="Times New Roman"/>
                            <w:color w:val="1C1E1C"/>
                            <w:sz w:val="21"/>
                            <w:szCs w:val="21"/>
                            <w:lang w:eastAsia="en-GB"/>
                          </w:rPr>
                        </w:pPr>
                        <w:r w:rsidRPr="00675342">
                          <w:rPr>
                            <w:rFonts w:ascii="Helvetica Neue" w:eastAsia="Times New Roman" w:hAnsi="Helvetica Neue" w:cs="Times New Roman"/>
                            <w:color w:val="1C1E1C"/>
                            <w:sz w:val="21"/>
                            <w:szCs w:val="21"/>
                            <w:lang w:eastAsia="en-GB"/>
                          </w:rPr>
                          <w:t>The General Osteopathic Council is offering two opportunities to get involved in its work. </w:t>
                        </w:r>
                        <w:r w:rsidRPr="00675342">
                          <w:rPr>
                            <w:rFonts w:ascii="Helvetica Neue" w:eastAsia="Times New Roman" w:hAnsi="Helvetica Neue" w:cs="Times New Roman"/>
                            <w:color w:val="1C1E1C"/>
                            <w:sz w:val="21"/>
                            <w:szCs w:val="21"/>
                            <w:lang w:eastAsia="en-GB"/>
                          </w:rPr>
                          <w:br/>
                        </w:r>
                        <w:r w:rsidRPr="00675342">
                          <w:rPr>
                            <w:rFonts w:ascii="Helvetica Neue" w:eastAsia="Times New Roman" w:hAnsi="Helvetica Neue" w:cs="Times New Roman"/>
                            <w:color w:val="1C1E1C"/>
                            <w:sz w:val="21"/>
                            <w:szCs w:val="21"/>
                            <w:lang w:eastAsia="en-GB"/>
                          </w:rPr>
                          <w:br/>
                          <w:t>It is looking for people, including patients and other members of the public, with an interest in equality, diversity and inclusion (EDI), to help inform its approach.  It has produced a </w:t>
                        </w:r>
                        <w:hyperlink r:id="rId33" w:history="1">
                          <w:r w:rsidRPr="00675342">
                            <w:rPr>
                              <w:rFonts w:ascii="Helvetica Neue" w:eastAsia="Times New Roman" w:hAnsi="Helvetica Neue" w:cs="Times New Roman"/>
                              <w:color w:val="007C89"/>
                              <w:sz w:val="21"/>
                              <w:szCs w:val="21"/>
                              <w:u w:val="single"/>
                              <w:lang w:eastAsia="en-GB"/>
                            </w:rPr>
                            <w:t>draft EDI Framework</w:t>
                          </w:r>
                        </w:hyperlink>
                        <w:r w:rsidRPr="00675342">
                          <w:rPr>
                            <w:rFonts w:ascii="Helvetica Neue" w:eastAsia="Times New Roman" w:hAnsi="Helvetica Neue" w:cs="Times New Roman"/>
                            <w:color w:val="1C1E1C"/>
                            <w:sz w:val="21"/>
                            <w:szCs w:val="21"/>
                            <w:lang w:eastAsia="en-GB"/>
                          </w:rPr>
                          <w:t>  which outlines the actions it will be taking over the next 18 months.  </w:t>
                        </w:r>
                        <w:r w:rsidRPr="00675342">
                          <w:rPr>
                            <w:rFonts w:ascii="Helvetica Neue" w:eastAsia="Times New Roman" w:hAnsi="Helvetica Neue" w:cs="Times New Roman"/>
                            <w:color w:val="1C1E1C"/>
                            <w:sz w:val="21"/>
                            <w:szCs w:val="21"/>
                            <w:lang w:eastAsia="en-GB"/>
                          </w:rPr>
                          <w:br/>
                        </w:r>
                        <w:r w:rsidRPr="00675342">
                          <w:rPr>
                            <w:rFonts w:ascii="Helvetica Neue" w:eastAsia="Times New Roman" w:hAnsi="Helvetica Neue" w:cs="Times New Roman"/>
                            <w:color w:val="1C1E1C"/>
                            <w:sz w:val="21"/>
                            <w:szCs w:val="21"/>
                            <w:lang w:eastAsia="en-GB"/>
                          </w:rPr>
                          <w:br/>
                          <w:t xml:space="preserve">The Council is seeking patients’ views on this, and will be hosting online focus groups on 8 June, </w:t>
                        </w:r>
                        <w:proofErr w:type="gramStart"/>
                        <w:r w:rsidRPr="00675342">
                          <w:rPr>
                            <w:rFonts w:ascii="Helvetica Neue" w:eastAsia="Times New Roman" w:hAnsi="Helvetica Neue" w:cs="Times New Roman"/>
                            <w:color w:val="1C1E1C"/>
                            <w:sz w:val="21"/>
                            <w:szCs w:val="21"/>
                            <w:lang w:eastAsia="en-GB"/>
                          </w:rPr>
                          <w:t>at  2</w:t>
                        </w:r>
                        <w:proofErr w:type="gramEnd"/>
                        <w:r w:rsidRPr="00675342">
                          <w:rPr>
                            <w:rFonts w:ascii="Helvetica Neue" w:eastAsia="Times New Roman" w:hAnsi="Helvetica Neue" w:cs="Times New Roman"/>
                            <w:color w:val="1C1E1C"/>
                            <w:sz w:val="21"/>
                            <w:szCs w:val="21"/>
                            <w:lang w:eastAsia="en-GB"/>
                          </w:rPr>
                          <w:t xml:space="preserve">-3.15pm and 6-7.15pm. Alternatively, you can take part in a one-to-one telephone interview at an agreed time. As a thank-you, participants in the focus group or phone interviews will be offered £25. If you would like to take part, email Stacey </w:t>
                        </w:r>
                        <w:proofErr w:type="spellStart"/>
                        <w:r w:rsidRPr="00675342">
                          <w:rPr>
                            <w:rFonts w:ascii="Helvetica Neue" w:eastAsia="Times New Roman" w:hAnsi="Helvetica Neue" w:cs="Times New Roman"/>
                            <w:color w:val="1C1E1C"/>
                            <w:sz w:val="21"/>
                            <w:szCs w:val="21"/>
                            <w:lang w:eastAsia="en-GB"/>
                          </w:rPr>
                          <w:t>Towle</w:t>
                        </w:r>
                        <w:proofErr w:type="spellEnd"/>
                        <w:r w:rsidRPr="00675342">
                          <w:rPr>
                            <w:rFonts w:ascii="Helvetica Neue" w:eastAsia="Times New Roman" w:hAnsi="Helvetica Neue" w:cs="Times New Roman"/>
                            <w:color w:val="1C1E1C"/>
                            <w:sz w:val="21"/>
                            <w:szCs w:val="21"/>
                            <w:lang w:eastAsia="en-GB"/>
                          </w:rPr>
                          <w:t>, </w:t>
                        </w:r>
                        <w:hyperlink r:id="rId34" w:history="1">
                          <w:r w:rsidRPr="00675342">
                            <w:rPr>
                              <w:rFonts w:ascii="Helvetica Neue" w:eastAsia="Times New Roman" w:hAnsi="Helvetica Neue" w:cs="Times New Roman"/>
                              <w:color w:val="007C89"/>
                              <w:sz w:val="21"/>
                              <w:szCs w:val="21"/>
                              <w:u w:val="single"/>
                              <w:lang w:eastAsia="en-GB"/>
                            </w:rPr>
                            <w:t>stowle@osteopathy.org.uk</w:t>
                          </w:r>
                        </w:hyperlink>
                        <w:r w:rsidRPr="00675342">
                          <w:rPr>
                            <w:rFonts w:ascii="Helvetica Neue" w:eastAsia="Times New Roman" w:hAnsi="Helvetica Neue" w:cs="Times New Roman"/>
                            <w:color w:val="1C1E1C"/>
                            <w:sz w:val="21"/>
                            <w:szCs w:val="21"/>
                            <w:lang w:eastAsia="en-GB"/>
                          </w:rPr>
                          <w:t>, and state a preferred time if you would like to take part in a focus group. You will be asked to have read the draft framework before the call or focus group.</w:t>
                        </w:r>
                        <w:r w:rsidRPr="00675342">
                          <w:rPr>
                            <w:rFonts w:ascii="Helvetica Neue" w:eastAsia="Times New Roman" w:hAnsi="Helvetica Neue" w:cs="Times New Roman"/>
                            <w:color w:val="1C1E1C"/>
                            <w:sz w:val="21"/>
                            <w:szCs w:val="21"/>
                            <w:lang w:eastAsia="en-GB"/>
                          </w:rPr>
                          <w:br/>
                        </w:r>
                        <w:r w:rsidRPr="00675342">
                          <w:rPr>
                            <w:rFonts w:ascii="Helvetica Neue" w:eastAsia="Times New Roman" w:hAnsi="Helvetica Neue" w:cs="Times New Roman"/>
                            <w:color w:val="1C1E1C"/>
                            <w:sz w:val="21"/>
                            <w:szCs w:val="21"/>
                            <w:lang w:eastAsia="en-GB"/>
                          </w:rPr>
                          <w:br/>
                          <w:t>The Council is also seeking osteopathic patients to join its Patient Involvement Forum and to take part in a range of further upcoming events, focus groups, surveys, working groups and consultations. If you have relevant experience, you can see the website for details of how to join the forum.</w:t>
                        </w:r>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0" w:type="dxa"/>
                    <w:left w:w="270" w:type="dxa"/>
                    <w:bottom w:w="270" w:type="dxa"/>
                    <w:right w:w="270" w:type="dxa"/>
                  </w:tcMar>
                  <w:hideMark/>
                </w:tcPr>
                <w:tbl>
                  <w:tblPr>
                    <w:tblW w:w="0" w:type="auto"/>
                    <w:jc w:val="center"/>
                    <w:tblCellSpacing w:w="0" w:type="dxa"/>
                    <w:shd w:val="clear" w:color="auto" w:fill="029787"/>
                    <w:tblCellMar>
                      <w:left w:w="0" w:type="dxa"/>
                      <w:right w:w="0" w:type="dxa"/>
                    </w:tblCellMar>
                    <w:tblLook w:val="04A0" w:firstRow="1" w:lastRow="0" w:firstColumn="1" w:lastColumn="0" w:noHBand="0" w:noVBand="1"/>
                  </w:tblPr>
                  <w:tblGrid>
                    <w:gridCol w:w="2046"/>
                  </w:tblGrid>
                  <w:tr w:rsidR="00675342" w:rsidRPr="00675342">
                    <w:trPr>
                      <w:tblCellSpacing w:w="0" w:type="dxa"/>
                      <w:jc w:val="center"/>
                    </w:trPr>
                    <w:tc>
                      <w:tcPr>
                        <w:tcW w:w="0" w:type="auto"/>
                        <w:shd w:val="clear" w:color="auto" w:fill="029787"/>
                        <w:tcMar>
                          <w:top w:w="225" w:type="dxa"/>
                          <w:left w:w="225" w:type="dxa"/>
                          <w:bottom w:w="225" w:type="dxa"/>
                          <w:right w:w="225" w:type="dxa"/>
                        </w:tcMar>
                        <w:vAlign w:val="center"/>
                        <w:hideMark/>
                      </w:tcPr>
                      <w:p w:rsidR="00675342" w:rsidRPr="00675342" w:rsidRDefault="00675342" w:rsidP="00675342">
                        <w:pPr>
                          <w:jc w:val="center"/>
                          <w:rPr>
                            <w:rFonts w:ascii="Helvetica Neue" w:eastAsia="Times New Roman" w:hAnsi="Helvetica Neue" w:cs="Times New Roman"/>
                            <w:lang w:eastAsia="en-GB"/>
                          </w:rPr>
                        </w:pPr>
                        <w:hyperlink r:id="rId35" w:tooltip="Find out more" w:history="1">
                          <w:r w:rsidRPr="00675342">
                            <w:rPr>
                              <w:rFonts w:ascii="Helvetica Neue" w:eastAsia="Times New Roman" w:hAnsi="Helvetica Neue" w:cs="Times New Roman"/>
                              <w:b/>
                              <w:bCs/>
                              <w:color w:val="FFFFFF"/>
                              <w:lang w:eastAsia="en-GB"/>
                            </w:rPr>
                            <w:t>Find out more</w:t>
                          </w:r>
                        </w:hyperlink>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50" w:type="dxa"/>
                    <w:left w:w="270" w:type="dxa"/>
                    <w:bottom w:w="150" w:type="dxa"/>
                    <w:right w:w="270" w:type="dxa"/>
                  </w:tcMar>
                  <w:vAlign w:val="center"/>
                  <w:hideMark/>
                </w:tcPr>
                <w:tbl>
                  <w:tblPr>
                    <w:tblW w:w="5000" w:type="pct"/>
                    <w:tblBorders>
                      <w:top w:val="single" w:sz="12" w:space="0" w:color="029787"/>
                    </w:tblBorders>
                    <w:tblCellMar>
                      <w:left w:w="0" w:type="dxa"/>
                      <w:right w:w="0" w:type="dxa"/>
                    </w:tblCellMar>
                    <w:tblLook w:val="04A0" w:firstRow="1" w:lastRow="0" w:firstColumn="1" w:lastColumn="0" w:noHBand="0" w:noVBand="1"/>
                  </w:tblPr>
                  <w:tblGrid>
                    <w:gridCol w:w="8480"/>
                  </w:tblGrid>
                  <w:tr w:rsidR="00675342" w:rsidRPr="00675342">
                    <w:tc>
                      <w:tcPr>
                        <w:tcW w:w="0" w:type="auto"/>
                        <w:vAlign w:val="center"/>
                        <w:hideMark/>
                      </w:tcPr>
                      <w:p w:rsidR="00675342" w:rsidRPr="00675342" w:rsidRDefault="00675342" w:rsidP="00675342">
                        <w:pPr>
                          <w:jc w:val="center"/>
                          <w:rPr>
                            <w:rFonts w:ascii="Helvetica Neue" w:eastAsia="Times New Roman" w:hAnsi="Helvetica Neue" w:cs="Times New Roman"/>
                            <w:color w:val="000000"/>
                            <w:sz w:val="23"/>
                            <w:szCs w:val="23"/>
                            <w:lang w:eastAsia="en-GB"/>
                          </w:rPr>
                        </w:pPr>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0" w:type="dxa"/>
                          <w:left w:w="270" w:type="dxa"/>
                          <w:bottom w:w="135" w:type="dxa"/>
                          <w:right w:w="270" w:type="dxa"/>
                        </w:tcMar>
                        <w:hideMark/>
                      </w:tcPr>
                      <w:p w:rsidR="00675342" w:rsidRPr="00675342" w:rsidRDefault="00675342" w:rsidP="00675342">
                        <w:pPr>
                          <w:jc w:val="center"/>
                          <w:rPr>
                            <w:rFonts w:ascii="Helvetica Neue" w:eastAsia="Times New Roman" w:hAnsi="Helvetica Neue" w:cs="Times New Roman"/>
                            <w:color w:val="1C1E1C"/>
                            <w:sz w:val="21"/>
                            <w:szCs w:val="21"/>
                            <w:lang w:eastAsia="en-GB"/>
                          </w:rPr>
                        </w:pPr>
                        <w:r w:rsidRPr="00675342">
                          <w:rPr>
                            <w:rFonts w:ascii="Helvetica Neue" w:eastAsia="Times New Roman" w:hAnsi="Helvetica Neue" w:cs="Times New Roman"/>
                            <w:b/>
                            <w:bCs/>
                            <w:color w:val="456EA1"/>
                            <w:sz w:val="33"/>
                            <w:szCs w:val="33"/>
                            <w:lang w:eastAsia="en-GB"/>
                          </w:rPr>
                          <w:t>Still open for your opinions</w:t>
                        </w:r>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675342" w:rsidRPr="00675342">
                    <w:tc>
                      <w:tcPr>
                        <w:tcW w:w="0" w:type="auto"/>
                        <w:tcMar>
                          <w:top w:w="0" w:type="dxa"/>
                          <w:left w:w="135" w:type="dxa"/>
                          <w:bottom w:w="0" w:type="dxa"/>
                          <w:right w:w="135" w:type="dxa"/>
                        </w:tcMar>
                        <w:hideMark/>
                      </w:tcPr>
                      <w:p w:rsidR="00675342" w:rsidRPr="00675342" w:rsidRDefault="00675342" w:rsidP="00675342">
                        <w:pPr>
                          <w:jc w:val="center"/>
                          <w:rPr>
                            <w:rFonts w:ascii="Times New Roman" w:eastAsia="Times New Roman" w:hAnsi="Times New Roman" w:cs="Times New Roman"/>
                            <w:lang w:eastAsia="en-GB"/>
                          </w:rPr>
                        </w:pPr>
                        <w:r w:rsidRPr="00675342">
                          <w:rPr>
                            <w:rFonts w:ascii="Times New Roman" w:eastAsia="Times New Roman" w:hAnsi="Times New Roman" w:cs="Times New Roman"/>
                            <w:lang w:eastAsia="en-GB"/>
                          </w:rPr>
                          <w:lastRenderedPageBreak/>
                          <w:fldChar w:fldCharType="begin"/>
                        </w:r>
                        <w:r w:rsidRPr="00675342">
                          <w:rPr>
                            <w:rFonts w:ascii="Times New Roman" w:eastAsia="Times New Roman" w:hAnsi="Times New Roman" w:cs="Times New Roman"/>
                            <w:lang w:eastAsia="en-GB"/>
                          </w:rPr>
                          <w:instrText xml:space="preserve"> INCLUDEPICTURE "https://mcusercontent.com/9dd6577cf3f36af3c2f6682ed/images/65230ec0-48a5-4f7b-ae0c-c610b0bdf898.jpg" \* MERGEFORMATINET </w:instrText>
                        </w:r>
                        <w:r w:rsidRPr="00675342">
                          <w:rPr>
                            <w:rFonts w:ascii="Times New Roman" w:eastAsia="Times New Roman" w:hAnsi="Times New Roman" w:cs="Times New Roman"/>
                            <w:lang w:eastAsia="en-GB"/>
                          </w:rPr>
                          <w:fldChar w:fldCharType="separate"/>
                        </w:r>
                        <w:r w:rsidRPr="00675342">
                          <w:rPr>
                            <w:rFonts w:ascii="Times New Roman" w:eastAsia="Times New Roman" w:hAnsi="Times New Roman" w:cs="Times New Roman"/>
                            <w:noProof/>
                            <w:lang w:eastAsia="en-GB"/>
                          </w:rPr>
                          <w:drawing>
                            <wp:inline distT="0" distB="0" distL="0" distR="0">
                              <wp:extent cx="3566540" cy="2006811"/>
                              <wp:effectExtent l="0" t="0" r="2540" b="0"/>
                              <wp:docPr id="6" name="Picture 6" descr="https://mcusercontent.com/9dd6577cf3f36af3c2f6682ed/images/65230ec0-48a5-4f7b-ae0c-c610b0bdf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9dd6577cf3f36af3c2f6682ed/images/65230ec0-48a5-4f7b-ae0c-c610b0bdf89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79700" cy="2014216"/>
                                      </a:xfrm>
                                      <a:prstGeom prst="rect">
                                        <a:avLst/>
                                      </a:prstGeom>
                                      <a:noFill/>
                                      <a:ln>
                                        <a:noFill/>
                                      </a:ln>
                                    </pic:spPr>
                                  </pic:pic>
                                </a:graphicData>
                              </a:graphic>
                            </wp:inline>
                          </w:drawing>
                        </w:r>
                        <w:r w:rsidRPr="00675342">
                          <w:rPr>
                            <w:rFonts w:ascii="Times New Roman" w:eastAsia="Times New Roman" w:hAnsi="Times New Roman" w:cs="Times New Roman"/>
                            <w:lang w:eastAsia="en-GB"/>
                          </w:rPr>
                          <w:fldChar w:fldCharType="end"/>
                        </w:r>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0" w:type="dxa"/>
                          <w:left w:w="270" w:type="dxa"/>
                          <w:bottom w:w="135" w:type="dxa"/>
                          <w:right w:w="270" w:type="dxa"/>
                        </w:tcMar>
                        <w:hideMark/>
                      </w:tcPr>
                      <w:p w:rsidR="00675342" w:rsidRPr="00675342" w:rsidRDefault="00675342" w:rsidP="00675342">
                        <w:pPr>
                          <w:jc w:val="center"/>
                          <w:rPr>
                            <w:rFonts w:ascii="Helvetica Neue" w:eastAsia="Times New Roman" w:hAnsi="Helvetica Neue" w:cs="Times New Roman"/>
                            <w:color w:val="1C1E1C"/>
                            <w:sz w:val="21"/>
                            <w:szCs w:val="21"/>
                            <w:lang w:eastAsia="en-GB"/>
                          </w:rPr>
                        </w:pPr>
                        <w:r w:rsidRPr="00675342">
                          <w:rPr>
                            <w:rFonts w:ascii="Helvetica Neue" w:eastAsia="Times New Roman" w:hAnsi="Helvetica Neue" w:cs="Times New Roman"/>
                            <w:color w:val="1C1E1C"/>
                            <w:sz w:val="21"/>
                            <w:szCs w:val="21"/>
                            <w:lang w:eastAsia="en-GB"/>
                          </w:rPr>
                          <w:t>Our shared decision-making survey is an important part of our ongoing work to empower and enable patients to have a greater say in decisions about their care and treatment. It asks you a few questions about the role you play in your own health, and how you feel about this.</w:t>
                        </w:r>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0" w:type="dxa"/>
                    <w:left w:w="270" w:type="dxa"/>
                    <w:bottom w:w="270" w:type="dxa"/>
                    <w:right w:w="270" w:type="dxa"/>
                  </w:tcMar>
                  <w:hideMark/>
                </w:tcPr>
                <w:tbl>
                  <w:tblPr>
                    <w:tblW w:w="0" w:type="auto"/>
                    <w:jc w:val="center"/>
                    <w:tblCellSpacing w:w="0" w:type="dxa"/>
                    <w:shd w:val="clear" w:color="auto" w:fill="029787"/>
                    <w:tblCellMar>
                      <w:left w:w="0" w:type="dxa"/>
                      <w:right w:w="0" w:type="dxa"/>
                    </w:tblCellMar>
                    <w:tblLook w:val="04A0" w:firstRow="1" w:lastRow="0" w:firstColumn="1" w:lastColumn="0" w:noHBand="0" w:noVBand="1"/>
                  </w:tblPr>
                  <w:tblGrid>
                    <w:gridCol w:w="2260"/>
                  </w:tblGrid>
                  <w:tr w:rsidR="00675342" w:rsidRPr="00675342">
                    <w:trPr>
                      <w:tblCellSpacing w:w="0" w:type="dxa"/>
                      <w:jc w:val="center"/>
                    </w:trPr>
                    <w:tc>
                      <w:tcPr>
                        <w:tcW w:w="0" w:type="auto"/>
                        <w:shd w:val="clear" w:color="auto" w:fill="029787"/>
                        <w:tcMar>
                          <w:top w:w="225" w:type="dxa"/>
                          <w:left w:w="225" w:type="dxa"/>
                          <w:bottom w:w="225" w:type="dxa"/>
                          <w:right w:w="225" w:type="dxa"/>
                        </w:tcMar>
                        <w:vAlign w:val="center"/>
                        <w:hideMark/>
                      </w:tcPr>
                      <w:p w:rsidR="00675342" w:rsidRPr="00675342" w:rsidRDefault="00675342" w:rsidP="00675342">
                        <w:pPr>
                          <w:jc w:val="center"/>
                          <w:rPr>
                            <w:rFonts w:ascii="Helvetica Neue" w:eastAsia="Times New Roman" w:hAnsi="Helvetica Neue" w:cs="Times New Roman"/>
                            <w:lang w:eastAsia="en-GB"/>
                          </w:rPr>
                        </w:pPr>
                        <w:hyperlink r:id="rId37" w:tooltip="Take the survey" w:history="1">
                          <w:r w:rsidRPr="00675342">
                            <w:rPr>
                              <w:rFonts w:ascii="Helvetica Neue" w:eastAsia="Times New Roman" w:hAnsi="Helvetica Neue" w:cs="Times New Roman"/>
                              <w:b/>
                              <w:bCs/>
                              <w:color w:val="FFFFFF"/>
                              <w:lang w:eastAsia="en-GB"/>
                            </w:rPr>
                            <w:t>Take the survey</w:t>
                          </w:r>
                        </w:hyperlink>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50" w:type="dxa"/>
                    <w:left w:w="270" w:type="dxa"/>
                    <w:bottom w:w="150" w:type="dxa"/>
                    <w:right w:w="270" w:type="dxa"/>
                  </w:tcMar>
                  <w:vAlign w:val="center"/>
                  <w:hideMark/>
                </w:tcPr>
                <w:tbl>
                  <w:tblPr>
                    <w:tblW w:w="5000" w:type="pct"/>
                    <w:tblBorders>
                      <w:top w:val="single" w:sz="12" w:space="0" w:color="029787"/>
                    </w:tblBorders>
                    <w:tblCellMar>
                      <w:left w:w="0" w:type="dxa"/>
                      <w:right w:w="0" w:type="dxa"/>
                    </w:tblCellMar>
                    <w:tblLook w:val="04A0" w:firstRow="1" w:lastRow="0" w:firstColumn="1" w:lastColumn="0" w:noHBand="0" w:noVBand="1"/>
                  </w:tblPr>
                  <w:tblGrid>
                    <w:gridCol w:w="8480"/>
                  </w:tblGrid>
                  <w:tr w:rsidR="00675342" w:rsidRPr="00675342">
                    <w:tc>
                      <w:tcPr>
                        <w:tcW w:w="0" w:type="auto"/>
                        <w:vAlign w:val="center"/>
                        <w:hideMark/>
                      </w:tcPr>
                      <w:p w:rsidR="00675342" w:rsidRPr="00675342" w:rsidRDefault="00675342" w:rsidP="00675342">
                        <w:pPr>
                          <w:jc w:val="center"/>
                          <w:rPr>
                            <w:rFonts w:ascii="Helvetica Neue" w:eastAsia="Times New Roman" w:hAnsi="Helvetica Neue" w:cs="Times New Roman"/>
                            <w:color w:val="000000"/>
                            <w:sz w:val="23"/>
                            <w:szCs w:val="23"/>
                            <w:lang w:eastAsia="en-GB"/>
                          </w:rPr>
                        </w:pPr>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0" w:type="dxa"/>
                          <w:left w:w="270" w:type="dxa"/>
                          <w:bottom w:w="135" w:type="dxa"/>
                          <w:right w:w="270" w:type="dxa"/>
                        </w:tcMar>
                        <w:hideMark/>
                      </w:tcPr>
                      <w:p w:rsidR="00675342" w:rsidRPr="00675342" w:rsidRDefault="00675342" w:rsidP="00675342">
                        <w:pPr>
                          <w:jc w:val="center"/>
                          <w:rPr>
                            <w:rFonts w:ascii="Helvetica Neue" w:eastAsia="Times New Roman" w:hAnsi="Helvetica Neue" w:cs="Times New Roman"/>
                            <w:color w:val="1C1E1C"/>
                            <w:sz w:val="21"/>
                            <w:szCs w:val="21"/>
                            <w:lang w:eastAsia="en-GB"/>
                          </w:rPr>
                        </w:pPr>
                        <w:r w:rsidRPr="00675342">
                          <w:rPr>
                            <w:rFonts w:ascii="Helvetica Neue" w:eastAsia="Times New Roman" w:hAnsi="Helvetica Neue" w:cs="Times New Roman"/>
                            <w:b/>
                            <w:bCs/>
                            <w:color w:val="456EA1"/>
                            <w:sz w:val="33"/>
                            <w:szCs w:val="33"/>
                            <w:lang w:eastAsia="en-GB"/>
                          </w:rPr>
                          <w:t>Seeking participants for a virtual patient advisory group on tackling antibiotic resistance</w:t>
                        </w:r>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675342" w:rsidRPr="00675342">
                    <w:tc>
                      <w:tcPr>
                        <w:tcW w:w="0" w:type="auto"/>
                        <w:tcMar>
                          <w:top w:w="0" w:type="dxa"/>
                          <w:left w:w="135" w:type="dxa"/>
                          <w:bottom w:w="0" w:type="dxa"/>
                          <w:right w:w="135" w:type="dxa"/>
                        </w:tcMar>
                        <w:hideMark/>
                      </w:tcPr>
                      <w:p w:rsidR="00675342" w:rsidRPr="00675342" w:rsidRDefault="00675342" w:rsidP="00675342">
                        <w:pPr>
                          <w:jc w:val="center"/>
                          <w:rPr>
                            <w:rFonts w:ascii="Times New Roman" w:eastAsia="Times New Roman" w:hAnsi="Times New Roman" w:cs="Times New Roman"/>
                            <w:lang w:eastAsia="en-GB"/>
                          </w:rPr>
                        </w:pPr>
                        <w:r w:rsidRPr="00675342">
                          <w:rPr>
                            <w:rFonts w:ascii="Times New Roman" w:eastAsia="Times New Roman" w:hAnsi="Times New Roman" w:cs="Times New Roman"/>
                            <w:lang w:eastAsia="en-GB"/>
                          </w:rPr>
                          <w:fldChar w:fldCharType="begin"/>
                        </w:r>
                        <w:r w:rsidRPr="00675342">
                          <w:rPr>
                            <w:rFonts w:ascii="Times New Roman" w:eastAsia="Times New Roman" w:hAnsi="Times New Roman" w:cs="Times New Roman"/>
                            <w:lang w:eastAsia="en-GB"/>
                          </w:rPr>
                          <w:instrText xml:space="preserve"> INCLUDEPICTURE "https://mcusercontent.com/9dd6577cf3f36af3c2f6682ed/images/080bea34-cb31-4229-938b-83cc7bfe2b1f.jpg" \* MERGEFORMATINET </w:instrText>
                        </w:r>
                        <w:r w:rsidRPr="00675342">
                          <w:rPr>
                            <w:rFonts w:ascii="Times New Roman" w:eastAsia="Times New Roman" w:hAnsi="Times New Roman" w:cs="Times New Roman"/>
                            <w:lang w:eastAsia="en-GB"/>
                          </w:rPr>
                          <w:fldChar w:fldCharType="separate"/>
                        </w:r>
                        <w:r w:rsidRPr="00675342">
                          <w:rPr>
                            <w:rFonts w:ascii="Times New Roman" w:eastAsia="Times New Roman" w:hAnsi="Times New Roman" w:cs="Times New Roman"/>
                            <w:noProof/>
                            <w:lang w:eastAsia="en-GB"/>
                          </w:rPr>
                          <w:drawing>
                            <wp:inline distT="0" distB="0" distL="0" distR="0">
                              <wp:extent cx="3671870" cy="2066078"/>
                              <wp:effectExtent l="0" t="0" r="0" b="4445"/>
                              <wp:docPr id="5" name="Picture 5" descr="https://mcusercontent.com/9dd6577cf3f36af3c2f6682ed/images/080bea34-cb31-4229-938b-83cc7bfe2b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cusercontent.com/9dd6577cf3f36af3c2f6682ed/images/080bea34-cb31-4229-938b-83cc7bfe2b1f.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78054" cy="2069558"/>
                                      </a:xfrm>
                                      <a:prstGeom prst="rect">
                                        <a:avLst/>
                                      </a:prstGeom>
                                      <a:noFill/>
                                      <a:ln>
                                        <a:noFill/>
                                      </a:ln>
                                    </pic:spPr>
                                  </pic:pic>
                                </a:graphicData>
                              </a:graphic>
                            </wp:inline>
                          </w:drawing>
                        </w:r>
                        <w:r w:rsidRPr="00675342">
                          <w:rPr>
                            <w:rFonts w:ascii="Times New Roman" w:eastAsia="Times New Roman" w:hAnsi="Times New Roman" w:cs="Times New Roman"/>
                            <w:lang w:eastAsia="en-GB"/>
                          </w:rPr>
                          <w:fldChar w:fldCharType="end"/>
                        </w:r>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0" w:type="dxa"/>
                          <w:left w:w="270" w:type="dxa"/>
                          <w:bottom w:w="135" w:type="dxa"/>
                          <w:right w:w="270" w:type="dxa"/>
                        </w:tcMar>
                        <w:hideMark/>
                      </w:tcPr>
                      <w:p w:rsidR="00675342" w:rsidRPr="00675342" w:rsidRDefault="00675342" w:rsidP="00675342">
                        <w:pPr>
                          <w:jc w:val="center"/>
                          <w:rPr>
                            <w:rFonts w:ascii="Helvetica Neue" w:eastAsia="Times New Roman" w:hAnsi="Helvetica Neue" w:cs="Times New Roman"/>
                            <w:color w:val="1C1E1C"/>
                            <w:sz w:val="21"/>
                            <w:szCs w:val="21"/>
                            <w:lang w:eastAsia="en-GB"/>
                          </w:rPr>
                        </w:pPr>
                        <w:r w:rsidRPr="00675342">
                          <w:rPr>
                            <w:rFonts w:ascii="Helvetica Neue" w:eastAsia="Times New Roman" w:hAnsi="Helvetica Neue" w:cs="Times New Roman"/>
                            <w:color w:val="1C1E1C"/>
                            <w:sz w:val="21"/>
                            <w:szCs w:val="21"/>
                            <w:lang w:eastAsia="en-GB"/>
                          </w:rPr>
                          <w:t>Antibiotics play a crucial role in treating infections. Antimicrobial resistance (or antibiotic resistance) occurs when a microorganism (bacteria, virus, fungi, parasite) no longer responds to an antibiotic. These ‘superbugs’ make infections harder to treat, which can increase the risk of the infection/disease spreading, severe illness and death.</w:t>
                        </w:r>
                        <w:r w:rsidRPr="00675342">
                          <w:rPr>
                            <w:rFonts w:ascii="Helvetica Neue" w:eastAsia="Times New Roman" w:hAnsi="Helvetica Neue" w:cs="Times New Roman"/>
                            <w:color w:val="1C1E1C"/>
                            <w:sz w:val="21"/>
                            <w:szCs w:val="21"/>
                            <w:lang w:eastAsia="en-GB"/>
                          </w:rPr>
                          <w:br/>
                          <w:t> </w:t>
                        </w:r>
                        <w:r w:rsidRPr="00675342">
                          <w:rPr>
                            <w:rFonts w:ascii="Helvetica Neue" w:eastAsia="Times New Roman" w:hAnsi="Helvetica Neue" w:cs="Times New Roman"/>
                            <w:color w:val="1C1E1C"/>
                            <w:sz w:val="21"/>
                            <w:szCs w:val="21"/>
                            <w:lang w:eastAsia="en-GB"/>
                          </w:rPr>
                          <w:br/>
                          <w:t>The rising rates of antibiotic resistant ‘superbugs’ is of great concern for everyone, especially in patients whose care has been affected by infection. Patients can play a key role in safeguarding against antibiotic resistance by actively engaging and participating in their care and to be stewards of appropriate use of antibiotics.</w:t>
                        </w:r>
                        <w:r w:rsidRPr="00675342">
                          <w:rPr>
                            <w:rFonts w:ascii="Helvetica Neue" w:eastAsia="Times New Roman" w:hAnsi="Helvetica Neue" w:cs="Times New Roman"/>
                            <w:color w:val="1C1E1C"/>
                            <w:sz w:val="21"/>
                            <w:szCs w:val="21"/>
                            <w:lang w:eastAsia="en-GB"/>
                          </w:rPr>
                          <w:br/>
                          <w:t> </w:t>
                        </w:r>
                        <w:r w:rsidRPr="00675342">
                          <w:rPr>
                            <w:rFonts w:ascii="Helvetica Neue" w:eastAsia="Times New Roman" w:hAnsi="Helvetica Neue" w:cs="Times New Roman"/>
                            <w:color w:val="1C1E1C"/>
                            <w:sz w:val="21"/>
                            <w:szCs w:val="21"/>
                            <w:lang w:eastAsia="en-GB"/>
                          </w:rPr>
                          <w:br/>
                          <w:t xml:space="preserve">Pfizer will be hosting a Patient Advisory Group to learn more about the experiences and </w:t>
                        </w:r>
                        <w:r w:rsidRPr="00675342">
                          <w:rPr>
                            <w:rFonts w:ascii="Helvetica Neue" w:eastAsia="Times New Roman" w:hAnsi="Helvetica Neue" w:cs="Times New Roman"/>
                            <w:color w:val="1C1E1C"/>
                            <w:sz w:val="21"/>
                            <w:szCs w:val="21"/>
                            <w:lang w:eastAsia="en-GB"/>
                          </w:rPr>
                          <w:lastRenderedPageBreak/>
                          <w:t>insights of patients who have had to deal with severe infections due to antibiotic resistance, with the goal of elevating the patient voice in the fight against ‘superbugs’ and the rising challenge of antibiotic resistance. Pfizer has engaged the Patients Association to help convene and co-chair the Patient Advisory Group.</w:t>
                        </w:r>
                        <w:r w:rsidRPr="00675342">
                          <w:rPr>
                            <w:rFonts w:ascii="Helvetica Neue" w:eastAsia="Times New Roman" w:hAnsi="Helvetica Neue" w:cs="Times New Roman"/>
                            <w:color w:val="1C1E1C"/>
                            <w:sz w:val="21"/>
                            <w:szCs w:val="21"/>
                            <w:lang w:eastAsia="en-GB"/>
                          </w:rPr>
                          <w:br/>
                          <w:t> </w:t>
                        </w:r>
                        <w:r w:rsidRPr="00675342">
                          <w:rPr>
                            <w:rFonts w:ascii="Helvetica Neue" w:eastAsia="Times New Roman" w:hAnsi="Helvetica Neue" w:cs="Times New Roman"/>
                            <w:color w:val="1C1E1C"/>
                            <w:sz w:val="21"/>
                            <w:szCs w:val="21"/>
                            <w:lang w:eastAsia="en-GB"/>
                          </w:rPr>
                          <w:br/>
                          <w:t>The Patient Advisory Group will help Pfizer to:</w:t>
                        </w:r>
                        <w:r w:rsidRPr="00675342">
                          <w:rPr>
                            <w:rFonts w:ascii="Helvetica Neue" w:eastAsia="Times New Roman" w:hAnsi="Helvetica Neue" w:cs="Times New Roman"/>
                            <w:color w:val="1C1E1C"/>
                            <w:sz w:val="21"/>
                            <w:szCs w:val="21"/>
                            <w:lang w:eastAsia="en-GB"/>
                          </w:rPr>
                          <w:br/>
                          <w:t>• Understand patient perspectives regarding antibiotic resistance and identify meaningful initiatives to involve patients in safeguarding the appropriate use of antibiotics</w:t>
                        </w:r>
                        <w:r w:rsidRPr="00675342">
                          <w:rPr>
                            <w:rFonts w:ascii="Helvetica Neue" w:eastAsia="Times New Roman" w:hAnsi="Helvetica Neue" w:cs="Times New Roman"/>
                            <w:color w:val="1C1E1C"/>
                            <w:sz w:val="21"/>
                            <w:szCs w:val="21"/>
                            <w:lang w:eastAsia="en-GB"/>
                          </w:rPr>
                          <w:br/>
                          <w:t>• Empower patients to see themselves as owners of their medical history and partners in determining the best treatment plans for them</w:t>
                        </w:r>
                        <w:r w:rsidRPr="00675342">
                          <w:rPr>
                            <w:rFonts w:ascii="Helvetica Neue" w:eastAsia="Times New Roman" w:hAnsi="Helvetica Neue" w:cs="Times New Roman"/>
                            <w:color w:val="1C1E1C"/>
                            <w:sz w:val="21"/>
                            <w:szCs w:val="21"/>
                            <w:lang w:eastAsia="en-GB"/>
                          </w:rPr>
                          <w:br/>
                          <w:t>• Raise awareness about antibiotic resistance among patients and communities</w:t>
                        </w:r>
                        <w:r w:rsidRPr="00675342">
                          <w:rPr>
                            <w:rFonts w:ascii="Helvetica Neue" w:eastAsia="Times New Roman" w:hAnsi="Helvetica Neue" w:cs="Times New Roman"/>
                            <w:color w:val="1C1E1C"/>
                            <w:sz w:val="21"/>
                            <w:szCs w:val="21"/>
                            <w:lang w:eastAsia="en-GB"/>
                          </w:rPr>
                          <w:br/>
                          <w:t>• Shape its future work to address the rising rates of antibiotic resistance</w:t>
                        </w:r>
                        <w:r w:rsidRPr="00675342">
                          <w:rPr>
                            <w:rFonts w:ascii="Helvetica Neue" w:eastAsia="Times New Roman" w:hAnsi="Helvetica Neue" w:cs="Times New Roman"/>
                            <w:color w:val="1C1E1C"/>
                            <w:sz w:val="21"/>
                            <w:szCs w:val="21"/>
                            <w:lang w:eastAsia="en-GB"/>
                          </w:rPr>
                          <w:br/>
                          <w:t> </w:t>
                        </w:r>
                        <w:r w:rsidRPr="00675342">
                          <w:rPr>
                            <w:rFonts w:ascii="Helvetica Neue" w:eastAsia="Times New Roman" w:hAnsi="Helvetica Neue" w:cs="Times New Roman"/>
                            <w:color w:val="1C1E1C"/>
                            <w:sz w:val="21"/>
                            <w:szCs w:val="21"/>
                            <w:lang w:eastAsia="en-GB"/>
                          </w:rPr>
                          <w:br/>
                          <w:t>Pfizer is seeking patients who meet the following criteria:</w:t>
                        </w:r>
                        <w:r w:rsidRPr="00675342">
                          <w:rPr>
                            <w:rFonts w:ascii="Helvetica Neue" w:eastAsia="Times New Roman" w:hAnsi="Helvetica Neue" w:cs="Times New Roman"/>
                            <w:color w:val="1C1E1C"/>
                            <w:sz w:val="21"/>
                            <w:szCs w:val="21"/>
                            <w:lang w:eastAsia="en-GB"/>
                          </w:rPr>
                          <w:br/>
                          <w:t>• Adult UK residents only</w:t>
                        </w:r>
                        <w:r w:rsidRPr="00675342">
                          <w:rPr>
                            <w:rFonts w:ascii="Helvetica Neue" w:eastAsia="Times New Roman" w:hAnsi="Helvetica Neue" w:cs="Times New Roman"/>
                            <w:color w:val="1C1E1C"/>
                            <w:sz w:val="21"/>
                            <w:szCs w:val="21"/>
                            <w:lang w:eastAsia="en-GB"/>
                          </w:rPr>
                          <w:br/>
                          <w:t>• Experience with bacterial infections* that have required recurrent and/or prolonged courses of intravenous antibiotics in a hospital setting only (e.g., hospital medical or surgical ward, ambulatory care, clinic environments).</w:t>
                        </w:r>
                        <w:r w:rsidRPr="00675342">
                          <w:rPr>
                            <w:rFonts w:ascii="Helvetica Neue" w:eastAsia="Times New Roman" w:hAnsi="Helvetica Neue" w:cs="Times New Roman"/>
                            <w:color w:val="1C1E1C"/>
                            <w:sz w:val="21"/>
                            <w:szCs w:val="21"/>
                            <w:lang w:eastAsia="en-GB"/>
                          </w:rPr>
                          <w:br/>
                          <w:t> </w:t>
                        </w:r>
                        <w:r w:rsidRPr="00675342">
                          <w:rPr>
                            <w:rFonts w:ascii="Helvetica Neue" w:eastAsia="Times New Roman" w:hAnsi="Helvetica Neue" w:cs="Times New Roman"/>
                            <w:color w:val="1C1E1C"/>
                            <w:sz w:val="21"/>
                            <w:szCs w:val="21"/>
                            <w:lang w:eastAsia="en-GB"/>
                          </w:rPr>
                          <w:br/>
                          <w:t>*</w:t>
                        </w:r>
                        <w:r w:rsidRPr="00675342">
                          <w:rPr>
                            <w:rFonts w:ascii="Helvetica Neue" w:eastAsia="Times New Roman" w:hAnsi="Helvetica Neue" w:cs="Times New Roman"/>
                            <w:i/>
                            <w:iCs/>
                            <w:color w:val="1C1E1C"/>
                            <w:sz w:val="21"/>
                            <w:szCs w:val="21"/>
                            <w:lang w:eastAsia="en-GB"/>
                          </w:rPr>
                          <w:t>bacterial infections, such as (but not limited to) urine infection, chest infections, pneumonia, skin infections, etc</w:t>
                        </w:r>
                        <w:r w:rsidRPr="00675342">
                          <w:rPr>
                            <w:rFonts w:ascii="Helvetica Neue" w:eastAsia="Times New Roman" w:hAnsi="Helvetica Neue" w:cs="Times New Roman"/>
                            <w:color w:val="1C1E1C"/>
                            <w:sz w:val="21"/>
                            <w:szCs w:val="21"/>
                            <w:lang w:eastAsia="en-GB"/>
                          </w:rPr>
                          <w:t>.</w:t>
                        </w:r>
                        <w:r w:rsidRPr="00675342">
                          <w:rPr>
                            <w:rFonts w:ascii="Helvetica Neue" w:eastAsia="Times New Roman" w:hAnsi="Helvetica Neue" w:cs="Times New Roman"/>
                            <w:color w:val="1C1E1C"/>
                            <w:sz w:val="21"/>
                            <w:szCs w:val="21"/>
                            <w:lang w:eastAsia="en-GB"/>
                          </w:rPr>
                          <w:br/>
                          <w:t> </w:t>
                        </w:r>
                        <w:r w:rsidRPr="00675342">
                          <w:rPr>
                            <w:rFonts w:ascii="Helvetica Neue" w:eastAsia="Times New Roman" w:hAnsi="Helvetica Neue" w:cs="Times New Roman"/>
                            <w:color w:val="1C1E1C"/>
                            <w:sz w:val="21"/>
                            <w:szCs w:val="21"/>
                            <w:lang w:eastAsia="en-GB"/>
                          </w:rPr>
                          <w:br/>
                          <w:t xml:space="preserve">The Patient Advisory Group will be convened in early June for a 3 hour virtual meeting. Pfizer will reimburse participants £81 per hour. If you meet these criteria and would like to be considered for the Patient Advisory Group, please contact </w:t>
                        </w:r>
                        <w:proofErr w:type="spellStart"/>
                        <w:r w:rsidRPr="00675342">
                          <w:rPr>
                            <w:rFonts w:ascii="Helvetica Neue" w:eastAsia="Times New Roman" w:hAnsi="Helvetica Neue" w:cs="Times New Roman"/>
                            <w:color w:val="1C1E1C"/>
                            <w:sz w:val="21"/>
                            <w:szCs w:val="21"/>
                            <w:lang w:eastAsia="en-GB"/>
                          </w:rPr>
                          <w:t>Sharrie</w:t>
                        </w:r>
                        <w:proofErr w:type="spellEnd"/>
                        <w:r w:rsidRPr="00675342">
                          <w:rPr>
                            <w:rFonts w:ascii="Helvetica Neue" w:eastAsia="Times New Roman" w:hAnsi="Helvetica Neue" w:cs="Times New Roman"/>
                            <w:color w:val="1C1E1C"/>
                            <w:sz w:val="21"/>
                            <w:szCs w:val="21"/>
                            <w:lang w:eastAsia="en-GB"/>
                          </w:rPr>
                          <w:t xml:space="preserve"> McIntosh, </w:t>
                        </w:r>
                        <w:hyperlink r:id="rId39" w:history="1">
                          <w:r w:rsidRPr="00675342">
                            <w:rPr>
                              <w:rFonts w:ascii="Helvetica Neue" w:eastAsia="Times New Roman" w:hAnsi="Helvetica Neue" w:cs="Times New Roman"/>
                              <w:color w:val="007C89"/>
                              <w:sz w:val="21"/>
                              <w:szCs w:val="21"/>
                              <w:u w:val="single"/>
                              <w:lang w:eastAsia="en-GB"/>
                            </w:rPr>
                            <w:t>sharrie.mcintosh@patients-association.org.uk</w:t>
                          </w:r>
                        </w:hyperlink>
                        <w:r w:rsidRPr="00675342">
                          <w:rPr>
                            <w:rFonts w:ascii="Helvetica Neue" w:eastAsia="Times New Roman" w:hAnsi="Helvetica Neue" w:cs="Times New Roman"/>
                            <w:color w:val="1C1E1C"/>
                            <w:sz w:val="21"/>
                            <w:szCs w:val="21"/>
                            <w:lang w:eastAsia="en-GB"/>
                          </w:rPr>
                          <w:t>.</w:t>
                        </w:r>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50" w:type="dxa"/>
                    <w:left w:w="270" w:type="dxa"/>
                    <w:bottom w:w="150" w:type="dxa"/>
                    <w:right w:w="270" w:type="dxa"/>
                  </w:tcMar>
                  <w:vAlign w:val="center"/>
                  <w:hideMark/>
                </w:tcPr>
                <w:tbl>
                  <w:tblPr>
                    <w:tblW w:w="5000" w:type="pct"/>
                    <w:tblBorders>
                      <w:top w:val="single" w:sz="12" w:space="0" w:color="029787"/>
                    </w:tblBorders>
                    <w:tblCellMar>
                      <w:left w:w="0" w:type="dxa"/>
                      <w:right w:w="0" w:type="dxa"/>
                    </w:tblCellMar>
                    <w:tblLook w:val="04A0" w:firstRow="1" w:lastRow="0" w:firstColumn="1" w:lastColumn="0" w:noHBand="0" w:noVBand="1"/>
                  </w:tblPr>
                  <w:tblGrid>
                    <w:gridCol w:w="8480"/>
                  </w:tblGrid>
                  <w:tr w:rsidR="00675342" w:rsidRPr="00675342">
                    <w:tc>
                      <w:tcPr>
                        <w:tcW w:w="0" w:type="auto"/>
                        <w:vAlign w:val="center"/>
                        <w:hideMark/>
                      </w:tcPr>
                      <w:p w:rsidR="00675342" w:rsidRPr="00675342" w:rsidRDefault="00675342" w:rsidP="00675342">
                        <w:pPr>
                          <w:jc w:val="center"/>
                          <w:rPr>
                            <w:rFonts w:ascii="Helvetica Neue" w:eastAsia="Times New Roman" w:hAnsi="Helvetica Neue" w:cs="Times New Roman"/>
                            <w:color w:val="000000"/>
                            <w:sz w:val="23"/>
                            <w:szCs w:val="23"/>
                            <w:lang w:eastAsia="en-GB"/>
                          </w:rPr>
                        </w:pPr>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0" w:type="dxa"/>
                          <w:left w:w="270" w:type="dxa"/>
                          <w:bottom w:w="135" w:type="dxa"/>
                          <w:right w:w="270" w:type="dxa"/>
                        </w:tcMar>
                        <w:hideMark/>
                      </w:tcPr>
                      <w:p w:rsidR="00675342" w:rsidRPr="00675342" w:rsidRDefault="00675342" w:rsidP="00675342">
                        <w:pPr>
                          <w:jc w:val="center"/>
                          <w:rPr>
                            <w:rFonts w:ascii="Helvetica Neue" w:eastAsia="Times New Roman" w:hAnsi="Helvetica Neue" w:cs="Times New Roman"/>
                            <w:color w:val="1C1E1C"/>
                            <w:sz w:val="21"/>
                            <w:szCs w:val="21"/>
                            <w:lang w:eastAsia="en-GB"/>
                          </w:rPr>
                        </w:pPr>
                        <w:r w:rsidRPr="00675342">
                          <w:rPr>
                            <w:rFonts w:ascii="Helvetica Neue" w:eastAsia="Times New Roman" w:hAnsi="Helvetica Neue" w:cs="Times New Roman"/>
                            <w:b/>
                            <w:bCs/>
                            <w:color w:val="456EA1"/>
                            <w:sz w:val="33"/>
                            <w:szCs w:val="33"/>
                            <w:lang w:eastAsia="en-GB"/>
                          </w:rPr>
                          <w:t>From the helpline</w:t>
                        </w:r>
                      </w:p>
                    </w:tc>
                  </w:tr>
                </w:tbl>
                <w:p w:rsidR="00675342" w:rsidRPr="00675342" w:rsidRDefault="00675342" w:rsidP="00675342">
                  <w:pPr>
                    <w:jc w:val="center"/>
                    <w:rPr>
                      <w:rFonts w:ascii="Times New Roman" w:eastAsia="Times New Roman" w:hAnsi="Times New Roman" w:cs="Times New Roman"/>
                      <w:lang w:eastAsia="en-GB"/>
                    </w:rPr>
                  </w:pPr>
                </w:p>
              </w:tc>
            </w:tr>
          </w:tbl>
          <w:p w:rsidR="00675342" w:rsidRPr="00675342" w:rsidRDefault="00675342" w:rsidP="00675342">
            <w:pPr>
              <w:jc w:val="center"/>
              <w:rPr>
                <w:rFonts w:ascii="Helvetica Neue" w:eastAsia="Times New Roman" w:hAnsi="Helvetica Neue" w:cs="Times New Roman"/>
                <w:color w:val="000000"/>
                <w:sz w:val="23"/>
                <w:szCs w:val="23"/>
                <w:lang w:eastAsia="en-GB"/>
              </w:rPr>
            </w:pPr>
          </w:p>
        </w:tc>
      </w:tr>
      <w:tr w:rsidR="00675342" w:rsidRPr="00675342" w:rsidTr="00675342">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675342" w:rsidRPr="00675342">
                    <w:tc>
                      <w:tcPr>
                        <w:tcW w:w="0" w:type="auto"/>
                        <w:tcMar>
                          <w:top w:w="0" w:type="dxa"/>
                          <w:left w:w="135" w:type="dxa"/>
                          <w:bottom w:w="0" w:type="dxa"/>
                          <w:right w:w="135" w:type="dxa"/>
                        </w:tcMar>
                        <w:hideMark/>
                      </w:tcPr>
                      <w:p w:rsidR="00675342" w:rsidRPr="00675342" w:rsidRDefault="00675342" w:rsidP="00675342">
                        <w:pPr>
                          <w:jc w:val="center"/>
                          <w:rPr>
                            <w:rFonts w:ascii="Times New Roman" w:eastAsia="Times New Roman" w:hAnsi="Times New Roman" w:cs="Times New Roman"/>
                            <w:lang w:eastAsia="en-GB"/>
                          </w:rPr>
                        </w:pPr>
                        <w:r w:rsidRPr="00675342">
                          <w:rPr>
                            <w:rFonts w:ascii="Times New Roman" w:eastAsia="Times New Roman" w:hAnsi="Times New Roman" w:cs="Times New Roman"/>
                            <w:lang w:eastAsia="en-GB"/>
                          </w:rPr>
                          <w:lastRenderedPageBreak/>
                          <w:fldChar w:fldCharType="begin"/>
                        </w:r>
                        <w:r w:rsidRPr="00675342">
                          <w:rPr>
                            <w:rFonts w:ascii="Times New Roman" w:eastAsia="Times New Roman" w:hAnsi="Times New Roman" w:cs="Times New Roman"/>
                            <w:lang w:eastAsia="en-GB"/>
                          </w:rPr>
                          <w:instrText xml:space="preserve"> INCLUDEPICTURE "https://mcusercontent.com/9dd6577cf3f36af3c2f6682ed/images/a8f66e5f-24c4-4735-b620-0505ed3e27e0.jpg" \* MERGEFORMATINET </w:instrText>
                        </w:r>
                        <w:r w:rsidRPr="00675342">
                          <w:rPr>
                            <w:rFonts w:ascii="Times New Roman" w:eastAsia="Times New Roman" w:hAnsi="Times New Roman" w:cs="Times New Roman"/>
                            <w:lang w:eastAsia="en-GB"/>
                          </w:rPr>
                          <w:fldChar w:fldCharType="separate"/>
                        </w:r>
                        <w:bookmarkStart w:id="0" w:name="_GoBack"/>
                        <w:r w:rsidRPr="00675342">
                          <w:rPr>
                            <w:rFonts w:ascii="Times New Roman" w:eastAsia="Times New Roman" w:hAnsi="Times New Roman" w:cs="Times New Roman"/>
                            <w:noProof/>
                            <w:lang w:eastAsia="en-GB"/>
                          </w:rPr>
                          <w:drawing>
                            <wp:inline distT="0" distB="0" distL="0" distR="0">
                              <wp:extent cx="3310741" cy="1862879"/>
                              <wp:effectExtent l="0" t="0" r="4445" b="4445"/>
                              <wp:docPr id="4" name="Picture 4" descr="https://mcusercontent.com/9dd6577cf3f36af3c2f6682ed/images/a8f66e5f-24c4-4735-b620-0505ed3e27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cusercontent.com/9dd6577cf3f36af3c2f6682ed/images/a8f66e5f-24c4-4735-b620-0505ed3e27e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14854" cy="1865194"/>
                                      </a:xfrm>
                                      <a:prstGeom prst="rect">
                                        <a:avLst/>
                                      </a:prstGeom>
                                      <a:noFill/>
                                      <a:ln>
                                        <a:noFill/>
                                      </a:ln>
                                    </pic:spPr>
                                  </pic:pic>
                                </a:graphicData>
                              </a:graphic>
                            </wp:inline>
                          </w:drawing>
                        </w:r>
                        <w:bookmarkEnd w:id="0"/>
                        <w:r w:rsidRPr="00675342">
                          <w:rPr>
                            <w:rFonts w:ascii="Times New Roman" w:eastAsia="Times New Roman" w:hAnsi="Times New Roman" w:cs="Times New Roman"/>
                            <w:lang w:eastAsia="en-GB"/>
                          </w:rPr>
                          <w:fldChar w:fldCharType="end"/>
                        </w:r>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0" w:type="dxa"/>
                          <w:left w:w="270" w:type="dxa"/>
                          <w:bottom w:w="135" w:type="dxa"/>
                          <w:right w:w="270" w:type="dxa"/>
                        </w:tcMar>
                        <w:hideMark/>
                      </w:tcPr>
                      <w:p w:rsidR="00675342" w:rsidRPr="00675342" w:rsidRDefault="00675342" w:rsidP="00675342">
                        <w:pPr>
                          <w:rPr>
                            <w:rFonts w:ascii="Helvetica Neue" w:eastAsia="Times New Roman" w:hAnsi="Helvetica Neue" w:cs="Times New Roman"/>
                            <w:color w:val="1C1E1C"/>
                            <w:sz w:val="21"/>
                            <w:szCs w:val="21"/>
                            <w:lang w:eastAsia="en-GB"/>
                          </w:rPr>
                        </w:pPr>
                        <w:r w:rsidRPr="00675342">
                          <w:rPr>
                            <w:rFonts w:ascii="Helvetica Neue" w:eastAsia="Times New Roman" w:hAnsi="Helvetica Neue" w:cs="Times New Roman"/>
                            <w:color w:val="1C1E1C"/>
                            <w:sz w:val="21"/>
                            <w:szCs w:val="21"/>
                            <w:lang w:eastAsia="en-GB"/>
                          </w:rPr>
                          <w:t xml:space="preserve">We took a call from Geraldine*, who had experienced an adverse reaction after being given her first dose of the AstraZeneca vaccine in </w:t>
                        </w:r>
                        <w:proofErr w:type="gramStart"/>
                        <w:r w:rsidRPr="00675342">
                          <w:rPr>
                            <w:rFonts w:ascii="Helvetica Neue" w:eastAsia="Times New Roman" w:hAnsi="Helvetica Neue" w:cs="Times New Roman"/>
                            <w:color w:val="1C1E1C"/>
                            <w:sz w:val="21"/>
                            <w:szCs w:val="21"/>
                            <w:lang w:eastAsia="en-GB"/>
                          </w:rPr>
                          <w:t>April, and</w:t>
                        </w:r>
                        <w:proofErr w:type="gramEnd"/>
                        <w:r w:rsidRPr="00675342">
                          <w:rPr>
                            <w:rFonts w:ascii="Helvetica Neue" w:eastAsia="Times New Roman" w:hAnsi="Helvetica Neue" w:cs="Times New Roman"/>
                            <w:color w:val="1C1E1C"/>
                            <w:sz w:val="21"/>
                            <w:szCs w:val="21"/>
                            <w:lang w:eastAsia="en-GB"/>
                          </w:rPr>
                          <w:t xml:space="preserve"> needed to be hospitalised. She was not given any advice about her future options for vaccination by the hospital, which told her to speak to her GP; however, she has been unable to secure a GP appointment, being told by the receptionist that there are none available.</w:t>
                        </w:r>
                        <w:r w:rsidRPr="00675342">
                          <w:rPr>
                            <w:rFonts w:ascii="Helvetica Neue" w:eastAsia="Times New Roman" w:hAnsi="Helvetica Neue" w:cs="Times New Roman"/>
                            <w:color w:val="1C1E1C"/>
                            <w:sz w:val="21"/>
                            <w:szCs w:val="21"/>
                            <w:lang w:eastAsia="en-GB"/>
                          </w:rPr>
                          <w:br/>
                        </w:r>
                        <w:r w:rsidRPr="00675342">
                          <w:rPr>
                            <w:rFonts w:ascii="Helvetica Neue" w:eastAsia="Times New Roman" w:hAnsi="Helvetica Neue" w:cs="Times New Roman"/>
                            <w:color w:val="1C1E1C"/>
                            <w:sz w:val="21"/>
                            <w:szCs w:val="21"/>
                            <w:lang w:eastAsia="en-GB"/>
                          </w:rPr>
                          <w:br/>
                          <w:t xml:space="preserve">A couple of days ago, Geraldine received a letter inviting her for her second dose of the vaccine. She was unsure whether it would be safe to take </w:t>
                        </w:r>
                        <w:proofErr w:type="gramStart"/>
                        <w:r w:rsidRPr="00675342">
                          <w:rPr>
                            <w:rFonts w:ascii="Helvetica Neue" w:eastAsia="Times New Roman" w:hAnsi="Helvetica Neue" w:cs="Times New Roman"/>
                            <w:color w:val="1C1E1C"/>
                            <w:sz w:val="21"/>
                            <w:szCs w:val="21"/>
                            <w:lang w:eastAsia="en-GB"/>
                          </w:rPr>
                          <w:t>it, and</w:t>
                        </w:r>
                        <w:proofErr w:type="gramEnd"/>
                        <w:r w:rsidRPr="00675342">
                          <w:rPr>
                            <w:rFonts w:ascii="Helvetica Neue" w:eastAsia="Times New Roman" w:hAnsi="Helvetica Neue" w:cs="Times New Roman"/>
                            <w:color w:val="1C1E1C"/>
                            <w:sz w:val="21"/>
                            <w:szCs w:val="21"/>
                            <w:lang w:eastAsia="en-GB"/>
                          </w:rPr>
                          <w:t xml:space="preserve"> called our helpline. We advised her to try calling the GP surgery </w:t>
                        </w:r>
                        <w:proofErr w:type="gramStart"/>
                        <w:r w:rsidRPr="00675342">
                          <w:rPr>
                            <w:rFonts w:ascii="Helvetica Neue" w:eastAsia="Times New Roman" w:hAnsi="Helvetica Neue" w:cs="Times New Roman"/>
                            <w:color w:val="1C1E1C"/>
                            <w:sz w:val="21"/>
                            <w:szCs w:val="21"/>
                            <w:lang w:eastAsia="en-GB"/>
                          </w:rPr>
                          <w:t>again, and</w:t>
                        </w:r>
                        <w:proofErr w:type="gramEnd"/>
                        <w:r w:rsidRPr="00675342">
                          <w:rPr>
                            <w:rFonts w:ascii="Helvetica Neue" w:eastAsia="Times New Roman" w:hAnsi="Helvetica Neue" w:cs="Times New Roman"/>
                            <w:color w:val="1C1E1C"/>
                            <w:sz w:val="21"/>
                            <w:szCs w:val="21"/>
                            <w:lang w:eastAsia="en-GB"/>
                          </w:rPr>
                          <w:t xml:space="preserve"> ask to speak with the practice </w:t>
                        </w:r>
                        <w:r w:rsidRPr="00675342">
                          <w:rPr>
                            <w:rFonts w:ascii="Helvetica Neue" w:eastAsia="Times New Roman" w:hAnsi="Helvetica Neue" w:cs="Times New Roman"/>
                            <w:color w:val="1C1E1C"/>
                            <w:sz w:val="21"/>
                            <w:szCs w:val="21"/>
                            <w:lang w:eastAsia="en-GB"/>
                          </w:rPr>
                          <w:lastRenderedPageBreak/>
                          <w:t xml:space="preserve">manager if she still can’t obtain an appointment. We also gave her details of who to contact in NHS England if her GP practice continues not to be any </w:t>
                        </w:r>
                        <w:proofErr w:type="gramStart"/>
                        <w:r w:rsidRPr="00675342">
                          <w:rPr>
                            <w:rFonts w:ascii="Helvetica Neue" w:eastAsia="Times New Roman" w:hAnsi="Helvetica Neue" w:cs="Times New Roman"/>
                            <w:color w:val="1C1E1C"/>
                            <w:sz w:val="21"/>
                            <w:szCs w:val="21"/>
                            <w:lang w:eastAsia="en-GB"/>
                          </w:rPr>
                          <w:t>help, and</w:t>
                        </w:r>
                        <w:proofErr w:type="gramEnd"/>
                        <w:r w:rsidRPr="00675342">
                          <w:rPr>
                            <w:rFonts w:ascii="Helvetica Neue" w:eastAsia="Times New Roman" w:hAnsi="Helvetica Neue" w:cs="Times New Roman"/>
                            <w:color w:val="1C1E1C"/>
                            <w:sz w:val="21"/>
                            <w:szCs w:val="21"/>
                            <w:lang w:eastAsia="en-GB"/>
                          </w:rPr>
                          <w:t xml:space="preserve"> recommended the NHS 111 service as an alternative source of clinical advice about the vaccine if needed.</w:t>
                        </w:r>
                        <w:r w:rsidRPr="00675342">
                          <w:rPr>
                            <w:rFonts w:ascii="Helvetica Neue" w:eastAsia="Times New Roman" w:hAnsi="Helvetica Neue" w:cs="Times New Roman"/>
                            <w:color w:val="1C1E1C"/>
                            <w:sz w:val="21"/>
                            <w:szCs w:val="21"/>
                            <w:lang w:eastAsia="en-GB"/>
                          </w:rPr>
                          <w:br/>
                        </w:r>
                        <w:r w:rsidRPr="00675342">
                          <w:rPr>
                            <w:rFonts w:ascii="Helvetica Neue" w:eastAsia="Times New Roman" w:hAnsi="Helvetica Neue" w:cs="Times New Roman"/>
                            <w:color w:val="1C1E1C"/>
                            <w:sz w:val="21"/>
                            <w:szCs w:val="21"/>
                            <w:lang w:eastAsia="en-GB"/>
                          </w:rPr>
                          <w:br/>
                          <w:t>* Name changed for privacy. </w:t>
                        </w:r>
                        <w:r w:rsidRPr="00675342">
                          <w:rPr>
                            <w:rFonts w:ascii="Helvetica Neue" w:eastAsia="Times New Roman" w:hAnsi="Helvetica Neue" w:cs="Times New Roman"/>
                            <w:color w:val="1C1E1C"/>
                            <w:sz w:val="21"/>
                            <w:szCs w:val="21"/>
                            <w:lang w:eastAsia="en-GB"/>
                          </w:rPr>
                          <w:br/>
                        </w:r>
                        <w:r w:rsidRPr="00675342">
                          <w:rPr>
                            <w:rFonts w:ascii="Helvetica Neue" w:eastAsia="Times New Roman" w:hAnsi="Helvetica Neue" w:cs="Times New Roman"/>
                            <w:color w:val="1C1E1C"/>
                            <w:sz w:val="21"/>
                            <w:szCs w:val="21"/>
                            <w:lang w:eastAsia="en-GB"/>
                          </w:rPr>
                          <w:br/>
                          <w:t>To share your experiences with our helpline team, call 0800 3457115 between 9.30am and 5pm on weekdays or email </w:t>
                        </w:r>
                        <w:hyperlink r:id="rId41" w:history="1">
                          <w:r w:rsidRPr="00675342">
                            <w:rPr>
                              <w:rFonts w:ascii="Helvetica Neue" w:eastAsia="Times New Roman" w:hAnsi="Helvetica Neue" w:cs="Times New Roman"/>
                              <w:color w:val="007C89"/>
                              <w:sz w:val="21"/>
                              <w:szCs w:val="21"/>
                              <w:u w:val="single"/>
                              <w:lang w:eastAsia="en-GB"/>
                            </w:rPr>
                            <w:t>helpline@patients-association.org.uk</w:t>
                          </w:r>
                        </w:hyperlink>
                        <w:r w:rsidRPr="00675342">
                          <w:rPr>
                            <w:rFonts w:ascii="Helvetica Neue" w:eastAsia="Times New Roman" w:hAnsi="Helvetica Neue" w:cs="Times New Roman"/>
                            <w:color w:val="1C1E1C"/>
                            <w:sz w:val="21"/>
                            <w:szCs w:val="21"/>
                            <w:lang w:eastAsia="en-GB"/>
                          </w:rPr>
                          <w:t>. See </w:t>
                        </w:r>
                        <w:hyperlink r:id="rId42" w:history="1">
                          <w:r w:rsidRPr="00675342">
                            <w:rPr>
                              <w:rFonts w:ascii="Helvetica Neue" w:eastAsia="Times New Roman" w:hAnsi="Helvetica Neue" w:cs="Times New Roman"/>
                              <w:color w:val="007C89"/>
                              <w:sz w:val="21"/>
                              <w:szCs w:val="21"/>
                              <w:u w:val="single"/>
                              <w:lang w:eastAsia="en-GB"/>
                            </w:rPr>
                            <w:t>our website </w:t>
                          </w:r>
                        </w:hyperlink>
                        <w:r w:rsidRPr="00675342">
                          <w:rPr>
                            <w:rFonts w:ascii="Helvetica Neue" w:eastAsia="Times New Roman" w:hAnsi="Helvetica Neue" w:cs="Times New Roman"/>
                            <w:color w:val="1C1E1C"/>
                            <w:sz w:val="21"/>
                            <w:szCs w:val="21"/>
                            <w:lang w:eastAsia="en-GB"/>
                          </w:rPr>
                          <w:t>for more ways to get in touch. </w:t>
                        </w:r>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50" w:type="dxa"/>
                    <w:left w:w="270" w:type="dxa"/>
                    <w:bottom w:w="150" w:type="dxa"/>
                    <w:right w:w="270" w:type="dxa"/>
                  </w:tcMar>
                  <w:vAlign w:val="center"/>
                  <w:hideMark/>
                </w:tcPr>
                <w:tbl>
                  <w:tblPr>
                    <w:tblW w:w="5000" w:type="pct"/>
                    <w:tblBorders>
                      <w:top w:val="single" w:sz="12" w:space="0" w:color="029787"/>
                    </w:tblBorders>
                    <w:tblCellMar>
                      <w:left w:w="0" w:type="dxa"/>
                      <w:right w:w="0" w:type="dxa"/>
                    </w:tblCellMar>
                    <w:tblLook w:val="04A0" w:firstRow="1" w:lastRow="0" w:firstColumn="1" w:lastColumn="0" w:noHBand="0" w:noVBand="1"/>
                  </w:tblPr>
                  <w:tblGrid>
                    <w:gridCol w:w="8480"/>
                  </w:tblGrid>
                  <w:tr w:rsidR="00675342" w:rsidRPr="00675342">
                    <w:tc>
                      <w:tcPr>
                        <w:tcW w:w="0" w:type="auto"/>
                        <w:vAlign w:val="center"/>
                        <w:hideMark/>
                      </w:tcPr>
                      <w:p w:rsidR="00675342" w:rsidRPr="00675342" w:rsidRDefault="00675342" w:rsidP="00675342">
                        <w:pPr>
                          <w:rPr>
                            <w:rFonts w:ascii="Helvetica Neue" w:eastAsia="Times New Roman" w:hAnsi="Helvetica Neue" w:cs="Times New Roman"/>
                            <w:color w:val="000000"/>
                            <w:sz w:val="23"/>
                            <w:szCs w:val="23"/>
                            <w:lang w:eastAsia="en-GB"/>
                          </w:rPr>
                        </w:pPr>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270" w:type="dxa"/>
                          <w:bottom w:w="135" w:type="dxa"/>
                          <w:right w:w="270" w:type="dxa"/>
                        </w:tcMar>
                        <w:vAlign w:val="center"/>
                        <w:hideMark/>
                      </w:tcPr>
                      <w:tbl>
                        <w:tblPr>
                          <w:tblW w:w="5000" w:type="pct"/>
                          <w:tblBorders>
                            <w:top w:val="threeDEngrave" w:sz="6" w:space="0" w:color="029787"/>
                            <w:left w:val="threeDEngrave" w:sz="6" w:space="0" w:color="029787"/>
                            <w:bottom w:val="threeDEngrave" w:sz="6" w:space="0" w:color="029787"/>
                            <w:right w:val="threeDEngrave" w:sz="6" w:space="0" w:color="029787"/>
                          </w:tblBorders>
                          <w:tblCellMar>
                            <w:top w:w="15" w:type="dxa"/>
                            <w:left w:w="15" w:type="dxa"/>
                            <w:bottom w:w="15" w:type="dxa"/>
                            <w:right w:w="15" w:type="dxa"/>
                          </w:tblCellMar>
                          <w:tblLook w:val="04A0" w:firstRow="1" w:lastRow="0" w:firstColumn="1" w:lastColumn="0" w:noHBand="0" w:noVBand="1"/>
                        </w:tblPr>
                        <w:tblGrid>
                          <w:gridCol w:w="8434"/>
                        </w:tblGrid>
                        <w:tr w:rsidR="00675342" w:rsidRPr="00675342">
                          <w:tc>
                            <w:tcPr>
                              <w:tcW w:w="0" w:type="auto"/>
                              <w:tcMar>
                                <w:top w:w="270" w:type="dxa"/>
                                <w:left w:w="270" w:type="dxa"/>
                                <w:bottom w:w="270" w:type="dxa"/>
                                <w:right w:w="270" w:type="dxa"/>
                              </w:tcMar>
                              <w:hideMark/>
                            </w:tcPr>
                            <w:p w:rsidR="00675342" w:rsidRPr="00675342" w:rsidRDefault="00675342" w:rsidP="00675342">
                              <w:pPr>
                                <w:rPr>
                                  <w:rFonts w:ascii="Helvetica" w:eastAsia="Times New Roman" w:hAnsi="Helvetica" w:cs="Times New Roman"/>
                                  <w:color w:val="008080"/>
                                  <w:sz w:val="21"/>
                                  <w:szCs w:val="21"/>
                                  <w:lang w:eastAsia="en-GB"/>
                                </w:rPr>
                              </w:pPr>
                              <w:r w:rsidRPr="00675342">
                                <w:rPr>
                                  <w:rFonts w:ascii="Helvetica Neue" w:eastAsia="Times New Roman" w:hAnsi="Helvetica Neue" w:cs="Times New Roman"/>
                                  <w:b/>
                                  <w:bCs/>
                                  <w:color w:val="029787"/>
                                  <w:sz w:val="33"/>
                                  <w:szCs w:val="33"/>
                                  <w:lang w:eastAsia="en-GB"/>
                                </w:rPr>
                                <w:t>What our team is reading this week</w:t>
                              </w:r>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0" w:type="dxa"/>
                    <w:left w:w="270" w:type="dxa"/>
                    <w:bottom w:w="270" w:type="dxa"/>
                    <w:right w:w="270" w:type="dxa"/>
                  </w:tcMar>
                  <w:hideMark/>
                </w:tcPr>
                <w:tbl>
                  <w:tblPr>
                    <w:tblW w:w="5000" w:type="pct"/>
                    <w:jc w:val="center"/>
                    <w:tblCellSpacing w:w="0" w:type="dxa"/>
                    <w:shd w:val="clear" w:color="auto" w:fill="029787"/>
                    <w:tblCellMar>
                      <w:left w:w="0" w:type="dxa"/>
                      <w:right w:w="0" w:type="dxa"/>
                    </w:tblCellMar>
                    <w:tblLook w:val="04A0" w:firstRow="1" w:lastRow="0" w:firstColumn="1" w:lastColumn="0" w:noHBand="0" w:noVBand="1"/>
                  </w:tblPr>
                  <w:tblGrid>
                    <w:gridCol w:w="8480"/>
                  </w:tblGrid>
                  <w:tr w:rsidR="00675342" w:rsidRPr="00675342">
                    <w:trPr>
                      <w:tblCellSpacing w:w="0" w:type="dxa"/>
                      <w:jc w:val="center"/>
                    </w:trPr>
                    <w:tc>
                      <w:tcPr>
                        <w:tcW w:w="0" w:type="auto"/>
                        <w:shd w:val="clear" w:color="auto" w:fill="029787"/>
                        <w:tcMar>
                          <w:top w:w="225" w:type="dxa"/>
                          <w:left w:w="225" w:type="dxa"/>
                          <w:bottom w:w="225" w:type="dxa"/>
                          <w:right w:w="225" w:type="dxa"/>
                        </w:tcMar>
                        <w:vAlign w:val="center"/>
                        <w:hideMark/>
                      </w:tcPr>
                      <w:p w:rsidR="00675342" w:rsidRPr="00675342" w:rsidRDefault="00675342" w:rsidP="00675342">
                        <w:pPr>
                          <w:rPr>
                            <w:rFonts w:ascii="Helvetica Neue" w:eastAsia="Times New Roman" w:hAnsi="Helvetica Neue" w:cs="Times New Roman"/>
                            <w:lang w:eastAsia="en-GB"/>
                          </w:rPr>
                        </w:pPr>
                        <w:hyperlink r:id="rId43" w:tooltip="UK launch implementation plan for genomic healthcare system" w:history="1">
                          <w:r w:rsidRPr="00675342">
                            <w:rPr>
                              <w:rFonts w:ascii="Helvetica Neue" w:eastAsia="Times New Roman" w:hAnsi="Helvetica Neue" w:cs="Times New Roman"/>
                              <w:b/>
                              <w:bCs/>
                              <w:color w:val="FFFFFF"/>
                              <w:lang w:eastAsia="en-GB"/>
                            </w:rPr>
                            <w:t>UK launch implementation plan for genomic healthcare system</w:t>
                          </w:r>
                        </w:hyperlink>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0" w:type="dxa"/>
                    <w:left w:w="270" w:type="dxa"/>
                    <w:bottom w:w="270" w:type="dxa"/>
                    <w:right w:w="270" w:type="dxa"/>
                  </w:tcMar>
                  <w:hideMark/>
                </w:tcPr>
                <w:tbl>
                  <w:tblPr>
                    <w:tblW w:w="5000" w:type="pct"/>
                    <w:jc w:val="center"/>
                    <w:tblCellSpacing w:w="0" w:type="dxa"/>
                    <w:shd w:val="clear" w:color="auto" w:fill="029787"/>
                    <w:tblCellMar>
                      <w:left w:w="0" w:type="dxa"/>
                      <w:right w:w="0" w:type="dxa"/>
                    </w:tblCellMar>
                    <w:tblLook w:val="04A0" w:firstRow="1" w:lastRow="0" w:firstColumn="1" w:lastColumn="0" w:noHBand="0" w:noVBand="1"/>
                  </w:tblPr>
                  <w:tblGrid>
                    <w:gridCol w:w="8480"/>
                  </w:tblGrid>
                  <w:tr w:rsidR="00675342" w:rsidRPr="00675342">
                    <w:trPr>
                      <w:tblCellSpacing w:w="0" w:type="dxa"/>
                      <w:jc w:val="center"/>
                    </w:trPr>
                    <w:tc>
                      <w:tcPr>
                        <w:tcW w:w="0" w:type="auto"/>
                        <w:shd w:val="clear" w:color="auto" w:fill="029787"/>
                        <w:tcMar>
                          <w:top w:w="225" w:type="dxa"/>
                          <w:left w:w="225" w:type="dxa"/>
                          <w:bottom w:w="225" w:type="dxa"/>
                          <w:right w:w="225" w:type="dxa"/>
                        </w:tcMar>
                        <w:vAlign w:val="center"/>
                        <w:hideMark/>
                      </w:tcPr>
                      <w:p w:rsidR="00675342" w:rsidRPr="00675342" w:rsidRDefault="00675342" w:rsidP="00675342">
                        <w:pPr>
                          <w:rPr>
                            <w:rFonts w:ascii="Helvetica Neue" w:eastAsia="Times New Roman" w:hAnsi="Helvetica Neue" w:cs="Times New Roman"/>
                            <w:lang w:eastAsia="en-GB"/>
                          </w:rPr>
                        </w:pPr>
                        <w:hyperlink r:id="rId44" w:tooltip="Contaminated blood inquiry: Matt Hancock to give evidence" w:history="1">
                          <w:r w:rsidRPr="00675342">
                            <w:rPr>
                              <w:rFonts w:ascii="Helvetica Neue" w:eastAsia="Times New Roman" w:hAnsi="Helvetica Neue" w:cs="Times New Roman"/>
                              <w:b/>
                              <w:bCs/>
                              <w:color w:val="FFFFFF"/>
                              <w:lang w:eastAsia="en-GB"/>
                            </w:rPr>
                            <w:t>Contaminated blood inquiry: Matt Hancock to give evidence</w:t>
                          </w:r>
                        </w:hyperlink>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0" w:type="dxa"/>
                    <w:left w:w="270" w:type="dxa"/>
                    <w:bottom w:w="270" w:type="dxa"/>
                    <w:right w:w="270" w:type="dxa"/>
                  </w:tcMar>
                  <w:hideMark/>
                </w:tcPr>
                <w:tbl>
                  <w:tblPr>
                    <w:tblW w:w="5000" w:type="pct"/>
                    <w:jc w:val="center"/>
                    <w:tblCellSpacing w:w="0" w:type="dxa"/>
                    <w:shd w:val="clear" w:color="auto" w:fill="029787"/>
                    <w:tblCellMar>
                      <w:left w:w="0" w:type="dxa"/>
                      <w:right w:w="0" w:type="dxa"/>
                    </w:tblCellMar>
                    <w:tblLook w:val="04A0" w:firstRow="1" w:lastRow="0" w:firstColumn="1" w:lastColumn="0" w:noHBand="0" w:noVBand="1"/>
                  </w:tblPr>
                  <w:tblGrid>
                    <w:gridCol w:w="8480"/>
                  </w:tblGrid>
                  <w:tr w:rsidR="00675342" w:rsidRPr="00675342">
                    <w:trPr>
                      <w:tblCellSpacing w:w="0" w:type="dxa"/>
                      <w:jc w:val="center"/>
                    </w:trPr>
                    <w:tc>
                      <w:tcPr>
                        <w:tcW w:w="0" w:type="auto"/>
                        <w:shd w:val="clear" w:color="auto" w:fill="029787"/>
                        <w:tcMar>
                          <w:top w:w="225" w:type="dxa"/>
                          <w:left w:w="225" w:type="dxa"/>
                          <w:bottom w:w="225" w:type="dxa"/>
                          <w:right w:w="225" w:type="dxa"/>
                        </w:tcMar>
                        <w:vAlign w:val="center"/>
                        <w:hideMark/>
                      </w:tcPr>
                      <w:p w:rsidR="00675342" w:rsidRPr="00675342" w:rsidRDefault="00675342" w:rsidP="00675342">
                        <w:pPr>
                          <w:rPr>
                            <w:rFonts w:ascii="Helvetica Neue" w:eastAsia="Times New Roman" w:hAnsi="Helvetica Neue" w:cs="Times New Roman"/>
                            <w:lang w:eastAsia="en-GB"/>
                          </w:rPr>
                        </w:pPr>
                        <w:hyperlink r:id="rId45" w:tooltip="PIP implant victims 'elated' by compensation win" w:history="1">
                          <w:r w:rsidRPr="00675342">
                            <w:rPr>
                              <w:rFonts w:ascii="Helvetica Neue" w:eastAsia="Times New Roman" w:hAnsi="Helvetica Neue" w:cs="Times New Roman"/>
                              <w:b/>
                              <w:bCs/>
                              <w:color w:val="FFFFFF"/>
                              <w:lang w:eastAsia="en-GB"/>
                            </w:rPr>
                            <w:t>PIP implant victims 'elated' by compensation win</w:t>
                          </w:r>
                        </w:hyperlink>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0" w:type="dxa"/>
                    <w:left w:w="270" w:type="dxa"/>
                    <w:bottom w:w="270" w:type="dxa"/>
                    <w:right w:w="270" w:type="dxa"/>
                  </w:tcMar>
                  <w:hideMark/>
                </w:tcPr>
                <w:tbl>
                  <w:tblPr>
                    <w:tblW w:w="5000" w:type="pct"/>
                    <w:jc w:val="center"/>
                    <w:tblCellSpacing w:w="0" w:type="dxa"/>
                    <w:shd w:val="clear" w:color="auto" w:fill="029787"/>
                    <w:tblCellMar>
                      <w:left w:w="0" w:type="dxa"/>
                      <w:right w:w="0" w:type="dxa"/>
                    </w:tblCellMar>
                    <w:tblLook w:val="04A0" w:firstRow="1" w:lastRow="0" w:firstColumn="1" w:lastColumn="0" w:noHBand="0" w:noVBand="1"/>
                  </w:tblPr>
                  <w:tblGrid>
                    <w:gridCol w:w="8480"/>
                  </w:tblGrid>
                  <w:tr w:rsidR="00675342" w:rsidRPr="00675342">
                    <w:trPr>
                      <w:tblCellSpacing w:w="0" w:type="dxa"/>
                      <w:jc w:val="center"/>
                    </w:trPr>
                    <w:tc>
                      <w:tcPr>
                        <w:tcW w:w="0" w:type="auto"/>
                        <w:shd w:val="clear" w:color="auto" w:fill="029787"/>
                        <w:tcMar>
                          <w:top w:w="225" w:type="dxa"/>
                          <w:left w:w="225" w:type="dxa"/>
                          <w:bottom w:w="225" w:type="dxa"/>
                          <w:right w:w="225" w:type="dxa"/>
                        </w:tcMar>
                        <w:vAlign w:val="center"/>
                        <w:hideMark/>
                      </w:tcPr>
                      <w:p w:rsidR="00675342" w:rsidRPr="00675342" w:rsidRDefault="00675342" w:rsidP="00675342">
                        <w:pPr>
                          <w:rPr>
                            <w:rFonts w:ascii="Helvetica Neue" w:eastAsia="Times New Roman" w:hAnsi="Helvetica Neue" w:cs="Times New Roman"/>
                            <w:lang w:eastAsia="en-GB"/>
                          </w:rPr>
                        </w:pPr>
                        <w:hyperlink r:id="rId46" w:tooltip="UK hospitals accused of burying dozens of patient safety reports" w:history="1">
                          <w:r w:rsidRPr="00675342">
                            <w:rPr>
                              <w:rFonts w:ascii="Helvetica Neue" w:eastAsia="Times New Roman" w:hAnsi="Helvetica Neue" w:cs="Times New Roman"/>
                              <w:b/>
                              <w:bCs/>
                              <w:color w:val="FFFFFF"/>
                              <w:lang w:eastAsia="en-GB"/>
                            </w:rPr>
                            <w:t>UK hospitals accused of burying dozens of patient safety reports</w:t>
                          </w:r>
                        </w:hyperlink>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0" w:type="dxa"/>
                    <w:left w:w="270" w:type="dxa"/>
                    <w:bottom w:w="270" w:type="dxa"/>
                    <w:right w:w="270" w:type="dxa"/>
                  </w:tcMar>
                  <w:hideMark/>
                </w:tcPr>
                <w:tbl>
                  <w:tblPr>
                    <w:tblW w:w="5000" w:type="pct"/>
                    <w:jc w:val="center"/>
                    <w:tblCellSpacing w:w="0" w:type="dxa"/>
                    <w:shd w:val="clear" w:color="auto" w:fill="029787"/>
                    <w:tblCellMar>
                      <w:left w:w="0" w:type="dxa"/>
                      <w:right w:w="0" w:type="dxa"/>
                    </w:tblCellMar>
                    <w:tblLook w:val="04A0" w:firstRow="1" w:lastRow="0" w:firstColumn="1" w:lastColumn="0" w:noHBand="0" w:noVBand="1"/>
                  </w:tblPr>
                  <w:tblGrid>
                    <w:gridCol w:w="8480"/>
                  </w:tblGrid>
                  <w:tr w:rsidR="00675342" w:rsidRPr="00675342">
                    <w:trPr>
                      <w:tblCellSpacing w:w="0" w:type="dxa"/>
                      <w:jc w:val="center"/>
                    </w:trPr>
                    <w:tc>
                      <w:tcPr>
                        <w:tcW w:w="0" w:type="auto"/>
                        <w:shd w:val="clear" w:color="auto" w:fill="029787"/>
                        <w:tcMar>
                          <w:top w:w="225" w:type="dxa"/>
                          <w:left w:w="225" w:type="dxa"/>
                          <w:bottom w:w="225" w:type="dxa"/>
                          <w:right w:w="225" w:type="dxa"/>
                        </w:tcMar>
                        <w:vAlign w:val="center"/>
                        <w:hideMark/>
                      </w:tcPr>
                      <w:p w:rsidR="00675342" w:rsidRPr="00675342" w:rsidRDefault="00675342" w:rsidP="00675342">
                        <w:pPr>
                          <w:rPr>
                            <w:rFonts w:ascii="Helvetica Neue" w:eastAsia="Times New Roman" w:hAnsi="Helvetica Neue" w:cs="Times New Roman"/>
                            <w:lang w:eastAsia="en-GB"/>
                          </w:rPr>
                        </w:pPr>
                        <w:hyperlink r:id="rId47" w:tooltip="Health inequalities in patient safety" w:history="1">
                          <w:r w:rsidRPr="00675342">
                            <w:rPr>
                              <w:rFonts w:ascii="Helvetica Neue" w:eastAsia="Times New Roman" w:hAnsi="Helvetica Neue" w:cs="Times New Roman"/>
                              <w:b/>
                              <w:bCs/>
                              <w:color w:val="FFFFFF"/>
                              <w:lang w:eastAsia="en-GB"/>
                            </w:rPr>
                            <w:t>Health inequalities in patient safety</w:t>
                          </w:r>
                        </w:hyperlink>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Helvetica Neue" w:eastAsia="Times New Roman" w:hAnsi="Helvetica Neue" w:cs="Times New Roman"/>
                <w:color w:val="000000"/>
                <w:sz w:val="23"/>
                <w:szCs w:val="23"/>
                <w:lang w:eastAsia="en-GB"/>
              </w:rPr>
            </w:pPr>
          </w:p>
        </w:tc>
      </w:tr>
      <w:tr w:rsidR="00675342" w:rsidRPr="00675342" w:rsidTr="00675342">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50" w:type="dxa"/>
                    <w:left w:w="270" w:type="dxa"/>
                    <w:bottom w:w="150" w:type="dxa"/>
                    <w:right w:w="270" w:type="dxa"/>
                  </w:tcMar>
                  <w:vAlign w:val="center"/>
                  <w:hideMark/>
                </w:tcPr>
                <w:tbl>
                  <w:tblPr>
                    <w:tblW w:w="5000" w:type="pct"/>
                    <w:tblBorders>
                      <w:top w:val="single" w:sz="12" w:space="0" w:color="029787"/>
                    </w:tblBorders>
                    <w:tblCellMar>
                      <w:left w:w="0" w:type="dxa"/>
                      <w:right w:w="0" w:type="dxa"/>
                    </w:tblCellMar>
                    <w:tblLook w:val="04A0" w:firstRow="1" w:lastRow="0" w:firstColumn="1" w:lastColumn="0" w:noHBand="0" w:noVBand="1"/>
                  </w:tblPr>
                  <w:tblGrid>
                    <w:gridCol w:w="8480"/>
                  </w:tblGrid>
                  <w:tr w:rsidR="00675342" w:rsidRPr="00675342">
                    <w:tc>
                      <w:tcPr>
                        <w:tcW w:w="0" w:type="auto"/>
                        <w:vAlign w:val="center"/>
                        <w:hideMark/>
                      </w:tcPr>
                      <w:p w:rsidR="00675342" w:rsidRPr="00675342" w:rsidRDefault="00675342" w:rsidP="00675342">
                        <w:pPr>
                          <w:rPr>
                            <w:rFonts w:ascii="Times New Roman" w:eastAsia="Times New Roman" w:hAnsi="Times New Roman" w:cs="Times New Roman"/>
                            <w:sz w:val="20"/>
                            <w:szCs w:val="20"/>
                            <w:lang w:eastAsia="en-GB"/>
                          </w:rPr>
                        </w:pPr>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0" w:type="dxa"/>
                          <w:left w:w="270" w:type="dxa"/>
                          <w:bottom w:w="135" w:type="dxa"/>
                          <w:right w:w="270" w:type="dxa"/>
                        </w:tcMar>
                        <w:hideMark/>
                      </w:tcPr>
                      <w:p w:rsidR="00675342" w:rsidRPr="00675342" w:rsidRDefault="00675342" w:rsidP="00675342">
                        <w:pPr>
                          <w:outlineLvl w:val="3"/>
                          <w:rPr>
                            <w:rFonts w:ascii="Helvetica" w:eastAsia="Times New Roman" w:hAnsi="Helvetica" w:cs="Times New Roman"/>
                            <w:b/>
                            <w:bCs/>
                            <w:color w:val="202020"/>
                            <w:sz w:val="27"/>
                            <w:szCs w:val="27"/>
                            <w:lang w:eastAsia="en-GB"/>
                          </w:rPr>
                        </w:pPr>
                        <w:r w:rsidRPr="00675342">
                          <w:rPr>
                            <w:rFonts w:ascii="Helvetica Neue" w:eastAsia="Times New Roman" w:hAnsi="Helvetica Neue" w:cs="Times New Roman"/>
                            <w:b/>
                            <w:bCs/>
                            <w:color w:val="008080"/>
                            <w:sz w:val="30"/>
                            <w:szCs w:val="30"/>
                            <w:lang w:eastAsia="en-GB"/>
                          </w:rPr>
                          <w:t>About Us</w:t>
                        </w:r>
                      </w:p>
                      <w:p w:rsidR="00675342" w:rsidRPr="00675342" w:rsidRDefault="00675342" w:rsidP="00675342">
                        <w:pPr>
                          <w:rPr>
                            <w:rFonts w:ascii="Helvetica Neue" w:eastAsia="Times New Roman" w:hAnsi="Helvetica Neue" w:cs="Times New Roman"/>
                            <w:color w:val="1C1E1C"/>
                            <w:sz w:val="21"/>
                            <w:szCs w:val="21"/>
                            <w:lang w:eastAsia="en-GB"/>
                          </w:rPr>
                        </w:pPr>
                        <w:r w:rsidRPr="00675342">
                          <w:rPr>
                            <w:rFonts w:ascii="Helvetica Neue" w:eastAsia="Times New Roman" w:hAnsi="Helvetica Neue" w:cs="Times New Roman"/>
                            <w:color w:val="1C1E1C"/>
                            <w:sz w:val="21"/>
                            <w:szCs w:val="21"/>
                            <w:lang w:eastAsia="en-GB"/>
                          </w:rPr>
                          <w:t>Our purpose is to ensure that everybody can access and benefit from the health and care they need to live well, by ensuring that services are designed and delivered through equal partnership with patients.</w:t>
                        </w:r>
                        <w:r w:rsidRPr="00675342">
                          <w:rPr>
                            <w:rFonts w:ascii="Helvetica Neue" w:eastAsia="Times New Roman" w:hAnsi="Helvetica Neue" w:cs="Times New Roman"/>
                            <w:color w:val="1C1E1C"/>
                            <w:sz w:val="21"/>
                            <w:szCs w:val="21"/>
                            <w:lang w:eastAsia="en-GB"/>
                          </w:rPr>
                          <w:br/>
                        </w:r>
                        <w:r w:rsidRPr="00675342">
                          <w:rPr>
                            <w:rFonts w:ascii="Helvetica Neue" w:eastAsia="Times New Roman" w:hAnsi="Helvetica Neue" w:cs="Times New Roman"/>
                            <w:color w:val="1C1E1C"/>
                            <w:sz w:val="21"/>
                            <w:szCs w:val="21"/>
                            <w:lang w:eastAsia="en-GB"/>
                          </w:rPr>
                          <w:br/>
                          <w:t>Our strategic focus for 2021-25 is patient partnership in the design and delivery of health and care services.</w:t>
                        </w:r>
                        <w:r w:rsidRPr="00675342">
                          <w:rPr>
                            <w:rFonts w:ascii="Helvetica Neue" w:eastAsia="Times New Roman" w:hAnsi="Helvetica Neue" w:cs="Times New Roman"/>
                            <w:color w:val="1C1E1C"/>
                            <w:sz w:val="21"/>
                            <w:szCs w:val="21"/>
                            <w:lang w:eastAsia="en-GB"/>
                          </w:rPr>
                          <w:br/>
                        </w:r>
                        <w:r w:rsidRPr="00675342">
                          <w:rPr>
                            <w:rFonts w:ascii="Helvetica Neue" w:eastAsia="Times New Roman" w:hAnsi="Helvetica Neue" w:cs="Times New Roman"/>
                            <w:color w:val="1C1E1C"/>
                            <w:sz w:val="21"/>
                            <w:szCs w:val="21"/>
                            <w:lang w:eastAsia="en-GB"/>
                          </w:rPr>
                          <w:br/>
                          <w:t>We are a registered charity raising all our own funds. If you'd like to support our work for all patients and make a difference, please </w:t>
                        </w:r>
                        <w:hyperlink r:id="rId48" w:history="1">
                          <w:r w:rsidRPr="00675342">
                            <w:rPr>
                              <w:rFonts w:ascii="Helvetica Neue" w:eastAsia="Times New Roman" w:hAnsi="Helvetica Neue" w:cs="Times New Roman"/>
                              <w:color w:val="656565"/>
                              <w:sz w:val="21"/>
                              <w:szCs w:val="21"/>
                              <w:u w:val="single"/>
                              <w:lang w:eastAsia="en-GB"/>
                            </w:rPr>
                            <w:t>donate or consider making a regular donation</w:t>
                          </w:r>
                        </w:hyperlink>
                        <w:r w:rsidRPr="00675342">
                          <w:rPr>
                            <w:rFonts w:ascii="Helvetica Neue" w:eastAsia="Times New Roman" w:hAnsi="Helvetica Neue" w:cs="Times New Roman"/>
                            <w:color w:val="1C1E1C"/>
                            <w:sz w:val="21"/>
                            <w:szCs w:val="21"/>
                            <w:lang w:eastAsia="en-GB"/>
                          </w:rPr>
                          <w:t>. Thank you.    </w:t>
                        </w:r>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0"/>
                  </w:tblGrid>
                  <w:tr w:rsidR="00675342" w:rsidRPr="00675342">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80"/>
                        </w:tblGrid>
                        <w:tr w:rsidR="00675342" w:rsidRPr="00675342">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1714"/>
                              </w:tblGrid>
                              <w:tr w:rsidR="00675342" w:rsidRPr="00675342">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587"/>
                                    </w:tblGrid>
                                    <w:tr w:rsidR="00675342" w:rsidRPr="00675342">
                                      <w:tc>
                                        <w:tcPr>
                                          <w:tcW w:w="0" w:type="auto"/>
                                          <w:tcMar>
                                            <w:top w:w="0" w:type="dxa"/>
                                            <w:left w:w="0" w:type="dxa"/>
                                            <w:bottom w:w="135" w:type="dxa"/>
                                            <w:right w:w="135" w:type="dxa"/>
                                          </w:tcMar>
                                          <w:hideMark/>
                                        </w:tcPr>
                                        <w:tbl>
                                          <w:tblPr>
                                            <w:tblW w:w="0" w:type="dxa"/>
                                            <w:tblCellSpacing w:w="0" w:type="dxa"/>
                                            <w:shd w:val="clear" w:color="auto" w:fill="029787"/>
                                            <w:tblCellMar>
                                              <w:left w:w="0" w:type="dxa"/>
                                              <w:right w:w="0" w:type="dxa"/>
                                            </w:tblCellMar>
                                            <w:tblLook w:val="04A0" w:firstRow="1" w:lastRow="0" w:firstColumn="1" w:lastColumn="0" w:noHBand="0" w:noVBand="1"/>
                                          </w:tblPr>
                                          <w:tblGrid>
                                            <w:gridCol w:w="1452"/>
                                          </w:tblGrid>
                                          <w:tr w:rsidR="00675342" w:rsidRPr="00675342">
                                            <w:trPr>
                                              <w:tblCellSpacing w:w="0" w:type="dxa"/>
                                            </w:trPr>
                                            <w:tc>
                                              <w:tcPr>
                                                <w:tcW w:w="0" w:type="auto"/>
                                                <w:shd w:val="clear" w:color="auto" w:fill="029787"/>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gridCol w:w="702"/>
                                                </w:tblGrid>
                                                <w:tr w:rsidR="00675342" w:rsidRPr="00675342">
                                                  <w:tc>
                                                    <w:tcPr>
                                                      <w:tcW w:w="360" w:type="dxa"/>
                                                      <w:vAlign w:val="center"/>
                                                      <w:hideMark/>
                                                    </w:tcPr>
                                                    <w:p w:rsidR="00675342" w:rsidRPr="00675342" w:rsidRDefault="00675342" w:rsidP="00675342">
                                                      <w:pPr>
                                                        <w:rPr>
                                                          <w:rFonts w:ascii="Times New Roman" w:eastAsia="Times New Roman" w:hAnsi="Times New Roman" w:cs="Times New Roman"/>
                                                          <w:lang w:eastAsia="en-GB"/>
                                                        </w:rPr>
                                                      </w:pPr>
                                                      <w:r w:rsidRPr="00675342">
                                                        <w:rPr>
                                                          <w:rFonts w:ascii="Times New Roman" w:eastAsia="Times New Roman" w:hAnsi="Times New Roman" w:cs="Times New Roman"/>
                                                          <w:noProof/>
                                                          <w:color w:val="0000FF"/>
                                                          <w:lang w:eastAsia="en-GB"/>
                                                        </w:rPr>
                                                        <w:lastRenderedPageBreak/>
                                                        <w:drawing>
                                                          <wp:inline distT="0" distB="0" distL="0" distR="0">
                                                            <wp:extent cx="304800" cy="304800"/>
                                                            <wp:effectExtent l="0" t="0" r="0" b="0"/>
                                                            <wp:docPr id="3" name="Picture 3" descr="Shar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are">
                                                                      <a:hlinkClick r:id="rId49"/>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675342" w:rsidRPr="00675342" w:rsidRDefault="00675342" w:rsidP="00675342">
                                                      <w:pPr>
                                                        <w:rPr>
                                                          <w:rFonts w:ascii="Times New Roman" w:eastAsia="Times New Roman" w:hAnsi="Times New Roman" w:cs="Times New Roman"/>
                                                          <w:lang w:eastAsia="en-GB"/>
                                                        </w:rPr>
                                                      </w:pPr>
                                                      <w:hyperlink r:id="rId50" w:history="1">
                                                        <w:r w:rsidRPr="00675342">
                                                          <w:rPr>
                                                            <w:rFonts w:ascii="Helvetica Neue" w:eastAsia="Times New Roman" w:hAnsi="Helvetica Neue" w:cs="Times New Roman"/>
                                                            <w:color w:val="FFFFFF"/>
                                                            <w:lang w:eastAsia="en-GB"/>
                                                          </w:rPr>
                                                          <w:t>Share</w:t>
                                                        </w:r>
                                                      </w:hyperlink>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Times New Roman" w:eastAsia="Times New Roman" w:hAnsi="Times New Roman" w:cs="Times New Roman"/>
                                        <w:vanish/>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614"/>
                                    </w:tblGrid>
                                    <w:tr w:rsidR="00675342" w:rsidRPr="00675342">
                                      <w:tc>
                                        <w:tcPr>
                                          <w:tcW w:w="0" w:type="auto"/>
                                          <w:tcMar>
                                            <w:top w:w="0" w:type="dxa"/>
                                            <w:left w:w="0" w:type="dxa"/>
                                            <w:bottom w:w="135" w:type="dxa"/>
                                            <w:right w:w="135" w:type="dxa"/>
                                          </w:tcMar>
                                          <w:hideMark/>
                                        </w:tcPr>
                                        <w:tbl>
                                          <w:tblPr>
                                            <w:tblW w:w="0" w:type="dxa"/>
                                            <w:tblCellSpacing w:w="0" w:type="dxa"/>
                                            <w:shd w:val="clear" w:color="auto" w:fill="029787"/>
                                            <w:tblCellMar>
                                              <w:left w:w="0" w:type="dxa"/>
                                              <w:right w:w="0" w:type="dxa"/>
                                            </w:tblCellMar>
                                            <w:tblLook w:val="04A0" w:firstRow="1" w:lastRow="0" w:firstColumn="1" w:lastColumn="0" w:noHBand="0" w:noVBand="1"/>
                                          </w:tblPr>
                                          <w:tblGrid>
                                            <w:gridCol w:w="1479"/>
                                          </w:tblGrid>
                                          <w:tr w:rsidR="00675342" w:rsidRPr="00675342">
                                            <w:trPr>
                                              <w:tblCellSpacing w:w="0" w:type="dxa"/>
                                            </w:trPr>
                                            <w:tc>
                                              <w:tcPr>
                                                <w:tcW w:w="0" w:type="auto"/>
                                                <w:shd w:val="clear" w:color="auto" w:fill="029787"/>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gridCol w:w="729"/>
                                                </w:tblGrid>
                                                <w:tr w:rsidR="00675342" w:rsidRPr="00675342">
                                                  <w:tc>
                                                    <w:tcPr>
                                                      <w:tcW w:w="360" w:type="dxa"/>
                                                      <w:vAlign w:val="center"/>
                                                      <w:hideMark/>
                                                    </w:tcPr>
                                                    <w:p w:rsidR="00675342" w:rsidRPr="00675342" w:rsidRDefault="00675342" w:rsidP="00675342">
                                                      <w:pPr>
                                                        <w:rPr>
                                                          <w:rFonts w:ascii="Times New Roman" w:eastAsia="Times New Roman" w:hAnsi="Times New Roman" w:cs="Times New Roman"/>
                                                          <w:lang w:eastAsia="en-GB"/>
                                                        </w:rPr>
                                                      </w:pPr>
                                                      <w:r w:rsidRPr="00675342">
                                                        <w:rPr>
                                                          <w:rFonts w:ascii="Times New Roman" w:eastAsia="Times New Roman" w:hAnsi="Times New Roman" w:cs="Times New Roman"/>
                                                          <w:noProof/>
                                                          <w:color w:val="0000FF"/>
                                                          <w:lang w:eastAsia="en-GB"/>
                                                        </w:rPr>
                                                        <w:drawing>
                                                          <wp:inline distT="0" distB="0" distL="0" distR="0">
                                                            <wp:extent cx="304800" cy="304800"/>
                                                            <wp:effectExtent l="0" t="0" r="0" b="0"/>
                                                            <wp:docPr id="2" name="Picture 2" descr="Tweet">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eet">
                                                                      <a:hlinkClick r:id="rId51"/>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675342" w:rsidRPr="00675342" w:rsidRDefault="00675342" w:rsidP="00675342">
                                                      <w:pPr>
                                                        <w:rPr>
                                                          <w:rFonts w:ascii="Times New Roman" w:eastAsia="Times New Roman" w:hAnsi="Times New Roman" w:cs="Times New Roman"/>
                                                          <w:lang w:eastAsia="en-GB"/>
                                                        </w:rPr>
                                                      </w:pPr>
                                                      <w:hyperlink r:id="rId52" w:history="1">
                                                        <w:r w:rsidRPr="00675342">
                                                          <w:rPr>
                                                            <w:rFonts w:ascii="Helvetica Neue" w:eastAsia="Times New Roman" w:hAnsi="Helvetica Neue" w:cs="Times New Roman"/>
                                                            <w:color w:val="FFFFFF"/>
                                                            <w:lang w:eastAsia="en-GB"/>
                                                          </w:rPr>
                                                          <w:t>Tweet</w:t>
                                                        </w:r>
                                                      </w:hyperlink>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Times New Roman" w:eastAsia="Times New Roman" w:hAnsi="Times New Roman" w:cs="Times New Roman"/>
                                        <w:vanish/>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714"/>
                                    </w:tblGrid>
                                    <w:tr w:rsidR="00675342" w:rsidRPr="00675342">
                                      <w:tc>
                                        <w:tcPr>
                                          <w:tcW w:w="0" w:type="auto"/>
                                          <w:tcMar>
                                            <w:top w:w="0" w:type="dxa"/>
                                            <w:left w:w="0" w:type="dxa"/>
                                            <w:bottom w:w="135" w:type="dxa"/>
                                            <w:right w:w="0" w:type="dxa"/>
                                          </w:tcMar>
                                          <w:hideMark/>
                                        </w:tcPr>
                                        <w:tbl>
                                          <w:tblPr>
                                            <w:tblW w:w="0" w:type="dxa"/>
                                            <w:tblCellSpacing w:w="0" w:type="dxa"/>
                                            <w:shd w:val="clear" w:color="auto" w:fill="029787"/>
                                            <w:tblCellMar>
                                              <w:left w:w="0" w:type="dxa"/>
                                              <w:right w:w="0" w:type="dxa"/>
                                            </w:tblCellMar>
                                            <w:tblLook w:val="04A0" w:firstRow="1" w:lastRow="0" w:firstColumn="1" w:lastColumn="0" w:noHBand="0" w:noVBand="1"/>
                                          </w:tblPr>
                                          <w:tblGrid>
                                            <w:gridCol w:w="1714"/>
                                          </w:tblGrid>
                                          <w:tr w:rsidR="00675342" w:rsidRPr="00675342">
                                            <w:trPr>
                                              <w:tblCellSpacing w:w="0" w:type="dxa"/>
                                            </w:trPr>
                                            <w:tc>
                                              <w:tcPr>
                                                <w:tcW w:w="0" w:type="auto"/>
                                                <w:shd w:val="clear" w:color="auto" w:fill="029787"/>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gridCol w:w="964"/>
                                                </w:tblGrid>
                                                <w:tr w:rsidR="00675342" w:rsidRPr="00675342">
                                                  <w:tc>
                                                    <w:tcPr>
                                                      <w:tcW w:w="360" w:type="dxa"/>
                                                      <w:vAlign w:val="center"/>
                                                      <w:hideMark/>
                                                    </w:tcPr>
                                                    <w:p w:rsidR="00675342" w:rsidRPr="00675342" w:rsidRDefault="00675342" w:rsidP="00675342">
                                                      <w:pPr>
                                                        <w:rPr>
                                                          <w:rFonts w:ascii="Times New Roman" w:eastAsia="Times New Roman" w:hAnsi="Times New Roman" w:cs="Times New Roman"/>
                                                          <w:lang w:eastAsia="en-GB"/>
                                                        </w:rPr>
                                                      </w:pPr>
                                                      <w:r w:rsidRPr="00675342">
                                                        <w:rPr>
                                                          <w:rFonts w:ascii="Times New Roman" w:eastAsia="Times New Roman" w:hAnsi="Times New Roman" w:cs="Times New Roman"/>
                                                          <w:noProof/>
                                                          <w:color w:val="0000FF"/>
                                                          <w:lang w:eastAsia="en-GB"/>
                                                        </w:rPr>
                                                        <w:drawing>
                                                          <wp:inline distT="0" distB="0" distL="0" distR="0">
                                                            <wp:extent cx="304800" cy="304800"/>
                                                            <wp:effectExtent l="0" t="0" r="0" b="0"/>
                                                            <wp:docPr id="1" name="Picture 1" descr="Forwar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ward">
                                                                      <a:hlinkClick r:id="rId13"/>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675342" w:rsidRPr="00675342" w:rsidRDefault="00675342" w:rsidP="00675342">
                                                      <w:pPr>
                                                        <w:rPr>
                                                          <w:rFonts w:ascii="Times New Roman" w:eastAsia="Times New Roman" w:hAnsi="Times New Roman" w:cs="Times New Roman"/>
                                                          <w:lang w:eastAsia="en-GB"/>
                                                        </w:rPr>
                                                      </w:pPr>
                                                      <w:hyperlink r:id="rId53" w:history="1">
                                                        <w:r w:rsidRPr="00675342">
                                                          <w:rPr>
                                                            <w:rFonts w:ascii="Helvetica Neue" w:eastAsia="Times New Roman" w:hAnsi="Helvetica Neue" w:cs="Times New Roman"/>
                                                            <w:color w:val="FFFFFF"/>
                                                            <w:lang w:eastAsia="en-GB"/>
                                                          </w:rPr>
                                                          <w:t>Forward</w:t>
                                                        </w:r>
                                                      </w:hyperlink>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0" w:type="dxa"/>
                          <w:left w:w="270" w:type="dxa"/>
                          <w:bottom w:w="135" w:type="dxa"/>
                          <w:right w:w="270" w:type="dxa"/>
                        </w:tcMar>
                        <w:hideMark/>
                      </w:tcPr>
                      <w:p w:rsidR="00675342" w:rsidRPr="00675342" w:rsidRDefault="00675342" w:rsidP="00675342">
                        <w:pPr>
                          <w:rPr>
                            <w:rFonts w:ascii="Helvetica Neue" w:eastAsia="Times New Roman" w:hAnsi="Helvetica Neue" w:cs="Times New Roman"/>
                            <w:color w:val="656565"/>
                            <w:sz w:val="18"/>
                            <w:szCs w:val="18"/>
                            <w:lang w:eastAsia="en-GB"/>
                          </w:rPr>
                        </w:pPr>
                        <w:r w:rsidRPr="00675342">
                          <w:rPr>
                            <w:rFonts w:ascii="Helvetica Neue" w:eastAsia="Times New Roman" w:hAnsi="Helvetica Neue" w:cs="Times New Roman"/>
                            <w:i/>
                            <w:iCs/>
                            <w:color w:val="656565"/>
                            <w:sz w:val="18"/>
                            <w:szCs w:val="18"/>
                            <w:lang w:eastAsia="en-GB"/>
                          </w:rPr>
                          <w:t xml:space="preserve">Copyright © 2021 The Patients Association, </w:t>
                        </w:r>
                        <w:proofErr w:type="gramStart"/>
                        <w:r w:rsidRPr="00675342">
                          <w:rPr>
                            <w:rFonts w:ascii="Helvetica Neue" w:eastAsia="Times New Roman" w:hAnsi="Helvetica Neue" w:cs="Times New Roman"/>
                            <w:i/>
                            <w:iCs/>
                            <w:color w:val="656565"/>
                            <w:sz w:val="18"/>
                            <w:szCs w:val="18"/>
                            <w:lang w:eastAsia="en-GB"/>
                          </w:rPr>
                          <w:t>All</w:t>
                        </w:r>
                        <w:proofErr w:type="gramEnd"/>
                        <w:r w:rsidRPr="00675342">
                          <w:rPr>
                            <w:rFonts w:ascii="Helvetica Neue" w:eastAsia="Times New Roman" w:hAnsi="Helvetica Neue" w:cs="Times New Roman"/>
                            <w:i/>
                            <w:iCs/>
                            <w:color w:val="656565"/>
                            <w:sz w:val="18"/>
                            <w:szCs w:val="18"/>
                            <w:lang w:eastAsia="en-GB"/>
                          </w:rPr>
                          <w:t xml:space="preserve"> rights reserved.</w:t>
                        </w:r>
                        <w:r w:rsidRPr="00675342">
                          <w:rPr>
                            <w:rFonts w:ascii="Helvetica Neue" w:eastAsia="Times New Roman" w:hAnsi="Helvetica Neue" w:cs="Times New Roman"/>
                            <w:color w:val="656565"/>
                            <w:sz w:val="18"/>
                            <w:szCs w:val="18"/>
                            <w:lang w:eastAsia="en-GB"/>
                          </w:rPr>
                          <w:br/>
                          <w:t>You are receiving this email because you subscribed to the Patients Association Weekly News. If you no longer wish to receive it and wish to unsubscribe, please follow the links contained in this email.</w:t>
                        </w:r>
                        <w:r w:rsidRPr="00675342">
                          <w:rPr>
                            <w:rFonts w:ascii="Helvetica Neue" w:eastAsia="Times New Roman" w:hAnsi="Helvetica Neue" w:cs="Times New Roman"/>
                            <w:color w:val="656565"/>
                            <w:sz w:val="18"/>
                            <w:szCs w:val="18"/>
                            <w:lang w:eastAsia="en-GB"/>
                          </w:rPr>
                          <w:br/>
                        </w:r>
                        <w:r w:rsidRPr="00675342">
                          <w:rPr>
                            <w:rFonts w:ascii="Helvetica Neue" w:eastAsia="Times New Roman" w:hAnsi="Helvetica Neue" w:cs="Times New Roman"/>
                            <w:color w:val="656565"/>
                            <w:sz w:val="18"/>
                            <w:szCs w:val="18"/>
                            <w:lang w:eastAsia="en-GB"/>
                          </w:rPr>
                          <w:br/>
                        </w:r>
                        <w:r w:rsidRPr="00675342">
                          <w:rPr>
                            <w:rFonts w:ascii="Helvetica Neue" w:eastAsia="Times New Roman" w:hAnsi="Helvetica Neue" w:cs="Times New Roman"/>
                            <w:b/>
                            <w:bCs/>
                            <w:color w:val="656565"/>
                            <w:sz w:val="18"/>
                            <w:szCs w:val="18"/>
                            <w:lang w:eastAsia="en-GB"/>
                          </w:rPr>
                          <w:t>Our mailing address is:</w:t>
                        </w:r>
                      </w:p>
                      <w:p w:rsidR="00675342" w:rsidRPr="00675342" w:rsidRDefault="00675342" w:rsidP="00675342">
                        <w:pPr>
                          <w:rPr>
                            <w:rFonts w:ascii="Helvetica Neue" w:eastAsia="Times New Roman" w:hAnsi="Helvetica Neue" w:cs="Times New Roman"/>
                            <w:color w:val="656565"/>
                            <w:sz w:val="18"/>
                            <w:szCs w:val="18"/>
                            <w:lang w:eastAsia="en-GB"/>
                          </w:rPr>
                        </w:pPr>
                        <w:r w:rsidRPr="00675342">
                          <w:rPr>
                            <w:rFonts w:ascii="Helvetica Neue" w:eastAsia="Times New Roman" w:hAnsi="Helvetica Neue" w:cs="Times New Roman"/>
                            <w:color w:val="656565"/>
                            <w:sz w:val="18"/>
                            <w:szCs w:val="18"/>
                            <w:lang w:eastAsia="en-GB"/>
                          </w:rPr>
                          <w:t>The Patients Association</w:t>
                        </w:r>
                      </w:p>
                      <w:p w:rsidR="00675342" w:rsidRPr="00675342" w:rsidRDefault="00675342" w:rsidP="00675342">
                        <w:pPr>
                          <w:rPr>
                            <w:rFonts w:ascii="Helvetica Neue" w:eastAsia="Times New Roman" w:hAnsi="Helvetica Neue" w:cs="Times New Roman"/>
                            <w:color w:val="656565"/>
                            <w:sz w:val="18"/>
                            <w:szCs w:val="18"/>
                            <w:lang w:eastAsia="en-GB"/>
                          </w:rPr>
                        </w:pPr>
                        <w:r w:rsidRPr="00675342">
                          <w:rPr>
                            <w:rFonts w:ascii="Helvetica Neue" w:eastAsia="Times New Roman" w:hAnsi="Helvetica Neue" w:cs="Times New Roman"/>
                            <w:color w:val="656565"/>
                            <w:sz w:val="18"/>
                            <w:szCs w:val="18"/>
                            <w:lang w:eastAsia="en-GB"/>
                          </w:rPr>
                          <w:t>PO BOX 935</w:t>
                        </w:r>
                      </w:p>
                      <w:p w:rsidR="00675342" w:rsidRPr="00675342" w:rsidRDefault="00675342" w:rsidP="00675342">
                        <w:pPr>
                          <w:rPr>
                            <w:rFonts w:ascii="Helvetica Neue" w:eastAsia="Times New Roman" w:hAnsi="Helvetica Neue" w:cs="Times New Roman"/>
                            <w:color w:val="656565"/>
                            <w:sz w:val="18"/>
                            <w:szCs w:val="18"/>
                            <w:lang w:eastAsia="en-GB"/>
                          </w:rPr>
                        </w:pPr>
                        <w:r w:rsidRPr="00675342">
                          <w:rPr>
                            <w:rFonts w:ascii="Helvetica Neue" w:eastAsia="Times New Roman" w:hAnsi="Helvetica Neue" w:cs="Times New Roman"/>
                            <w:color w:val="656565"/>
                            <w:sz w:val="18"/>
                            <w:szCs w:val="18"/>
                            <w:lang w:eastAsia="en-GB"/>
                          </w:rPr>
                          <w:t>London, England HA1 3YJ</w:t>
                        </w:r>
                      </w:p>
                      <w:p w:rsidR="00675342" w:rsidRPr="00675342" w:rsidRDefault="00675342" w:rsidP="00675342">
                        <w:pPr>
                          <w:rPr>
                            <w:rFonts w:ascii="Helvetica Neue" w:eastAsia="Times New Roman" w:hAnsi="Helvetica Neue" w:cs="Times New Roman"/>
                            <w:color w:val="656565"/>
                            <w:sz w:val="18"/>
                            <w:szCs w:val="18"/>
                            <w:lang w:eastAsia="en-GB"/>
                          </w:rPr>
                        </w:pPr>
                        <w:r w:rsidRPr="00675342">
                          <w:rPr>
                            <w:rFonts w:ascii="Helvetica Neue" w:eastAsia="Times New Roman" w:hAnsi="Helvetica Neue" w:cs="Times New Roman"/>
                            <w:color w:val="656565"/>
                            <w:sz w:val="18"/>
                            <w:szCs w:val="18"/>
                            <w:lang w:eastAsia="en-GB"/>
                          </w:rPr>
                          <w:t>United Kingdom</w:t>
                        </w:r>
                      </w:p>
                      <w:p w:rsidR="00675342" w:rsidRPr="00675342" w:rsidRDefault="00675342" w:rsidP="00675342">
                        <w:pPr>
                          <w:rPr>
                            <w:rFonts w:ascii="Helvetica Neue" w:eastAsia="Times New Roman" w:hAnsi="Helvetica Neue" w:cs="Times New Roman"/>
                            <w:color w:val="656565"/>
                            <w:sz w:val="18"/>
                            <w:szCs w:val="18"/>
                            <w:lang w:eastAsia="en-GB"/>
                          </w:rPr>
                        </w:pPr>
                        <w:r w:rsidRPr="00675342">
                          <w:rPr>
                            <w:rFonts w:ascii="Helvetica Neue" w:eastAsia="Times New Roman" w:hAnsi="Helvetica Neue" w:cs="Times New Roman"/>
                            <w:color w:val="656565"/>
                            <w:sz w:val="18"/>
                            <w:szCs w:val="18"/>
                            <w:lang w:eastAsia="en-GB"/>
                          </w:rPr>
                          <w:br/>
                        </w:r>
                        <w:hyperlink r:id="rId54" w:history="1">
                          <w:r w:rsidRPr="00675342">
                            <w:rPr>
                              <w:rFonts w:ascii="Helvetica Neue" w:eastAsia="Times New Roman" w:hAnsi="Helvetica Neue" w:cs="Times New Roman"/>
                              <w:color w:val="656565"/>
                              <w:sz w:val="18"/>
                              <w:szCs w:val="18"/>
                              <w:u w:val="single"/>
                              <w:lang w:eastAsia="en-GB"/>
                            </w:rPr>
                            <w:t>Add us to your address book</w:t>
                          </w:r>
                        </w:hyperlink>
                      </w:p>
                      <w:p w:rsidR="00675342" w:rsidRPr="00675342" w:rsidRDefault="00675342" w:rsidP="00675342">
                        <w:pPr>
                          <w:rPr>
                            <w:rFonts w:ascii="Helvetica" w:eastAsia="Times New Roman" w:hAnsi="Helvetica" w:cs="Times New Roman"/>
                            <w:color w:val="656565"/>
                            <w:sz w:val="18"/>
                            <w:szCs w:val="18"/>
                            <w:lang w:eastAsia="en-GB"/>
                          </w:rPr>
                        </w:pPr>
                        <w:r w:rsidRPr="00675342">
                          <w:rPr>
                            <w:rFonts w:ascii="Helvetica Neue" w:eastAsia="Times New Roman" w:hAnsi="Helvetica Neue" w:cs="Times New Roman"/>
                            <w:color w:val="656565"/>
                            <w:sz w:val="18"/>
                            <w:szCs w:val="18"/>
                            <w:lang w:eastAsia="en-GB"/>
                          </w:rPr>
                          <w:br/>
                        </w:r>
                        <w:r w:rsidRPr="00675342">
                          <w:rPr>
                            <w:rFonts w:ascii="Helvetica Neue" w:eastAsia="Times New Roman" w:hAnsi="Helvetica Neue" w:cs="Times New Roman"/>
                            <w:color w:val="656565"/>
                            <w:sz w:val="18"/>
                            <w:szCs w:val="18"/>
                            <w:lang w:eastAsia="en-GB"/>
                          </w:rPr>
                          <w:br/>
                          <w:t>Our full privacy policy </w:t>
                        </w:r>
                        <w:hyperlink r:id="rId55" w:history="1">
                          <w:r w:rsidRPr="00675342">
                            <w:rPr>
                              <w:rFonts w:ascii="Helvetica Neue" w:eastAsia="Times New Roman" w:hAnsi="Helvetica Neue" w:cs="Times New Roman"/>
                              <w:color w:val="656565"/>
                              <w:sz w:val="18"/>
                              <w:szCs w:val="18"/>
                              <w:u w:val="single"/>
                              <w:lang w:eastAsia="en-GB"/>
                            </w:rPr>
                            <w:t>is available on our website</w:t>
                          </w:r>
                        </w:hyperlink>
                        <w:r w:rsidRPr="00675342">
                          <w:rPr>
                            <w:rFonts w:ascii="Helvetica Neue" w:eastAsia="Times New Roman" w:hAnsi="Helvetica Neue" w:cs="Times New Roman"/>
                            <w:color w:val="656565"/>
                            <w:sz w:val="18"/>
                            <w:szCs w:val="18"/>
                            <w:lang w:eastAsia="en-GB"/>
                          </w:rPr>
                          <w:t>.</w:t>
                        </w:r>
                        <w:r w:rsidRPr="00675342">
                          <w:rPr>
                            <w:rFonts w:ascii="Helvetica Neue" w:eastAsia="Times New Roman" w:hAnsi="Helvetica Neue" w:cs="Times New Roman"/>
                            <w:color w:val="656565"/>
                            <w:sz w:val="18"/>
                            <w:szCs w:val="18"/>
                            <w:lang w:eastAsia="en-GB"/>
                          </w:rPr>
                          <w:br/>
                        </w:r>
                        <w:r w:rsidRPr="00675342">
                          <w:rPr>
                            <w:rFonts w:ascii="Helvetica Neue" w:eastAsia="Times New Roman" w:hAnsi="Helvetica Neue" w:cs="Times New Roman"/>
                            <w:color w:val="656565"/>
                            <w:sz w:val="18"/>
                            <w:szCs w:val="18"/>
                            <w:lang w:eastAsia="en-GB"/>
                          </w:rPr>
                          <w:br/>
                          <w:t>Want to change how you receive these emails?</w:t>
                        </w:r>
                        <w:r w:rsidRPr="00675342">
                          <w:rPr>
                            <w:rFonts w:ascii="Helvetica Neue" w:eastAsia="Times New Roman" w:hAnsi="Helvetica Neue" w:cs="Times New Roman"/>
                            <w:color w:val="656565"/>
                            <w:sz w:val="18"/>
                            <w:szCs w:val="18"/>
                            <w:lang w:eastAsia="en-GB"/>
                          </w:rPr>
                          <w:br/>
                          <w:t>You can </w:t>
                        </w:r>
                        <w:hyperlink r:id="rId56" w:history="1">
                          <w:r w:rsidRPr="00675342">
                            <w:rPr>
                              <w:rFonts w:ascii="Helvetica Neue" w:eastAsia="Times New Roman" w:hAnsi="Helvetica Neue" w:cs="Times New Roman"/>
                              <w:color w:val="656565"/>
                              <w:sz w:val="18"/>
                              <w:szCs w:val="18"/>
                              <w:u w:val="single"/>
                              <w:lang w:eastAsia="en-GB"/>
                            </w:rPr>
                            <w:t>update your preferences</w:t>
                          </w:r>
                        </w:hyperlink>
                        <w:r w:rsidRPr="00675342">
                          <w:rPr>
                            <w:rFonts w:ascii="Helvetica Neue" w:eastAsia="Times New Roman" w:hAnsi="Helvetica Neue" w:cs="Times New Roman"/>
                            <w:color w:val="656565"/>
                            <w:sz w:val="18"/>
                            <w:szCs w:val="18"/>
                            <w:lang w:eastAsia="en-GB"/>
                          </w:rPr>
                          <w:t> or </w:t>
                        </w:r>
                        <w:hyperlink r:id="rId57" w:history="1">
                          <w:r w:rsidRPr="00675342">
                            <w:rPr>
                              <w:rFonts w:ascii="Helvetica Neue" w:eastAsia="Times New Roman" w:hAnsi="Helvetica Neue" w:cs="Times New Roman"/>
                              <w:color w:val="656565"/>
                              <w:sz w:val="18"/>
                              <w:szCs w:val="18"/>
                              <w:u w:val="single"/>
                              <w:lang w:eastAsia="en-GB"/>
                            </w:rPr>
                            <w:t>unsubscribe from this list</w:t>
                          </w:r>
                        </w:hyperlink>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675342" w:rsidRPr="00675342">
                    <w:tc>
                      <w:tcPr>
                        <w:tcW w:w="0" w:type="auto"/>
                        <w:tcMar>
                          <w:top w:w="0" w:type="dxa"/>
                          <w:left w:w="270" w:type="dxa"/>
                          <w:bottom w:w="135" w:type="dxa"/>
                          <w:right w:w="270" w:type="dxa"/>
                        </w:tcMar>
                        <w:hideMark/>
                      </w:tcPr>
                      <w:p w:rsidR="00675342" w:rsidRPr="00675342" w:rsidRDefault="00675342" w:rsidP="00675342">
                        <w:pPr>
                          <w:rPr>
                            <w:rFonts w:ascii="Helvetica" w:eastAsia="Times New Roman" w:hAnsi="Helvetica" w:cs="Times New Roman"/>
                            <w:color w:val="656565"/>
                            <w:sz w:val="18"/>
                            <w:szCs w:val="18"/>
                            <w:lang w:eastAsia="en-GB"/>
                          </w:rPr>
                        </w:pPr>
                        <w:r w:rsidRPr="00675342">
                          <w:rPr>
                            <w:rFonts w:ascii="Helvetica" w:eastAsia="Times New Roman" w:hAnsi="Helvetica" w:cs="Times New Roman"/>
                            <w:i/>
                            <w:iCs/>
                            <w:color w:val="656565"/>
                            <w:sz w:val="18"/>
                            <w:szCs w:val="18"/>
                            <w:lang w:eastAsia="en-GB"/>
                          </w:rPr>
                          <w:t>The Patients Association is a registered charity in England and Wales (1006733).  A company limited by guarantee.  Registered company in England and Wales (02620761)</w:t>
                        </w:r>
                        <w:r w:rsidRPr="00675342">
                          <w:rPr>
                            <w:rFonts w:ascii="Helvetica" w:eastAsia="Times New Roman" w:hAnsi="Helvetica" w:cs="Times New Roman"/>
                            <w:i/>
                            <w:iCs/>
                            <w:color w:val="656565"/>
                            <w:sz w:val="18"/>
                            <w:szCs w:val="18"/>
                            <w:lang w:eastAsia="en-GB"/>
                          </w:rPr>
                          <w:br/>
                          <w:t>Registered address:  P Block, Northwick Park Hospital, The North West Hospitals NHS Trust, Watford Road, Harrow, Middlesex, HA1 3YJ</w:t>
                        </w:r>
                      </w:p>
                    </w:tc>
                  </w:tr>
                </w:tbl>
                <w:p w:rsidR="00675342" w:rsidRPr="00675342" w:rsidRDefault="00675342" w:rsidP="00675342">
                  <w:pPr>
                    <w:rPr>
                      <w:rFonts w:ascii="Times New Roman" w:eastAsia="Times New Roman" w:hAnsi="Times New Roman" w:cs="Times New Roman"/>
                      <w:lang w:eastAsia="en-GB"/>
                    </w:rPr>
                  </w:pPr>
                </w:p>
              </w:tc>
            </w:tr>
          </w:tbl>
          <w:p w:rsidR="00675342" w:rsidRPr="00675342" w:rsidRDefault="00675342" w:rsidP="00675342">
            <w:pPr>
              <w:rPr>
                <w:rFonts w:ascii="Helvetica Neue" w:eastAsia="Times New Roman" w:hAnsi="Helvetica Neue" w:cs="Times New Roman"/>
                <w:color w:val="000000"/>
                <w:sz w:val="23"/>
                <w:szCs w:val="23"/>
                <w:lang w:eastAsia="en-GB"/>
              </w:rPr>
            </w:pPr>
          </w:p>
        </w:tc>
      </w:tr>
    </w:tbl>
    <w:p w:rsidR="00A262A7" w:rsidRDefault="00A262A7"/>
    <w:sectPr w:rsidR="00A262A7" w:rsidSect="006A1B7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342"/>
    <w:rsid w:val="000027D4"/>
    <w:rsid w:val="00006CC5"/>
    <w:rsid w:val="00007847"/>
    <w:rsid w:val="00026D34"/>
    <w:rsid w:val="000307FB"/>
    <w:rsid w:val="00035F7E"/>
    <w:rsid w:val="00044A36"/>
    <w:rsid w:val="00045804"/>
    <w:rsid w:val="00045D05"/>
    <w:rsid w:val="000470D9"/>
    <w:rsid w:val="000501A8"/>
    <w:rsid w:val="000519A2"/>
    <w:rsid w:val="00051CBD"/>
    <w:rsid w:val="00080D6B"/>
    <w:rsid w:val="0008210A"/>
    <w:rsid w:val="000D0E28"/>
    <w:rsid w:val="000E222B"/>
    <w:rsid w:val="000F067E"/>
    <w:rsid w:val="00104A37"/>
    <w:rsid w:val="0012756F"/>
    <w:rsid w:val="00127CDA"/>
    <w:rsid w:val="00131F6B"/>
    <w:rsid w:val="00142AE6"/>
    <w:rsid w:val="001605CE"/>
    <w:rsid w:val="00174137"/>
    <w:rsid w:val="00176FC8"/>
    <w:rsid w:val="0017766D"/>
    <w:rsid w:val="00177C89"/>
    <w:rsid w:val="00183E92"/>
    <w:rsid w:val="0019129C"/>
    <w:rsid w:val="00194583"/>
    <w:rsid w:val="001A19DE"/>
    <w:rsid w:val="001B0307"/>
    <w:rsid w:val="001B421E"/>
    <w:rsid w:val="001D077A"/>
    <w:rsid w:val="001D2B5F"/>
    <w:rsid w:val="001E262A"/>
    <w:rsid w:val="001E5CA6"/>
    <w:rsid w:val="001E78CE"/>
    <w:rsid w:val="002004A8"/>
    <w:rsid w:val="00203464"/>
    <w:rsid w:val="002048E8"/>
    <w:rsid w:val="0020625A"/>
    <w:rsid w:val="002125EF"/>
    <w:rsid w:val="00220206"/>
    <w:rsid w:val="00220387"/>
    <w:rsid w:val="002257AC"/>
    <w:rsid w:val="0023431F"/>
    <w:rsid w:val="00234973"/>
    <w:rsid w:val="002356EE"/>
    <w:rsid w:val="00240329"/>
    <w:rsid w:val="00250732"/>
    <w:rsid w:val="00252C4B"/>
    <w:rsid w:val="002573CC"/>
    <w:rsid w:val="00264819"/>
    <w:rsid w:val="00265EC9"/>
    <w:rsid w:val="002904EF"/>
    <w:rsid w:val="002965A7"/>
    <w:rsid w:val="002C2381"/>
    <w:rsid w:val="002F010E"/>
    <w:rsid w:val="003114D3"/>
    <w:rsid w:val="00320E18"/>
    <w:rsid w:val="00322C46"/>
    <w:rsid w:val="00330887"/>
    <w:rsid w:val="003325DC"/>
    <w:rsid w:val="00336CF9"/>
    <w:rsid w:val="00345375"/>
    <w:rsid w:val="00346AA4"/>
    <w:rsid w:val="00346EB7"/>
    <w:rsid w:val="00347DD9"/>
    <w:rsid w:val="00360490"/>
    <w:rsid w:val="00364439"/>
    <w:rsid w:val="0036444D"/>
    <w:rsid w:val="003839D4"/>
    <w:rsid w:val="00387D92"/>
    <w:rsid w:val="0039013F"/>
    <w:rsid w:val="003A3BDB"/>
    <w:rsid w:val="003A4BFF"/>
    <w:rsid w:val="003B4A90"/>
    <w:rsid w:val="003B689F"/>
    <w:rsid w:val="003E32BD"/>
    <w:rsid w:val="003F08AA"/>
    <w:rsid w:val="003F0F8D"/>
    <w:rsid w:val="003F1A40"/>
    <w:rsid w:val="003F3785"/>
    <w:rsid w:val="003F48A6"/>
    <w:rsid w:val="003F6F56"/>
    <w:rsid w:val="003F7C71"/>
    <w:rsid w:val="004034A5"/>
    <w:rsid w:val="0040424E"/>
    <w:rsid w:val="0045010E"/>
    <w:rsid w:val="004703BC"/>
    <w:rsid w:val="0047090A"/>
    <w:rsid w:val="004857EE"/>
    <w:rsid w:val="004B0892"/>
    <w:rsid w:val="004B6E6C"/>
    <w:rsid w:val="004C0C62"/>
    <w:rsid w:val="004D1CF8"/>
    <w:rsid w:val="004D50B8"/>
    <w:rsid w:val="004D5697"/>
    <w:rsid w:val="004D7018"/>
    <w:rsid w:val="004E3EDE"/>
    <w:rsid w:val="004F5306"/>
    <w:rsid w:val="00502B92"/>
    <w:rsid w:val="00513A8F"/>
    <w:rsid w:val="00516131"/>
    <w:rsid w:val="005261F9"/>
    <w:rsid w:val="005264AE"/>
    <w:rsid w:val="00535F7F"/>
    <w:rsid w:val="00537989"/>
    <w:rsid w:val="00541203"/>
    <w:rsid w:val="00551C2B"/>
    <w:rsid w:val="00556738"/>
    <w:rsid w:val="0055684A"/>
    <w:rsid w:val="00571B03"/>
    <w:rsid w:val="005836F5"/>
    <w:rsid w:val="00593C7F"/>
    <w:rsid w:val="00596F9F"/>
    <w:rsid w:val="005A57D9"/>
    <w:rsid w:val="005B18E8"/>
    <w:rsid w:val="005C0408"/>
    <w:rsid w:val="005C6C34"/>
    <w:rsid w:val="005D279A"/>
    <w:rsid w:val="005E121D"/>
    <w:rsid w:val="005E4DC8"/>
    <w:rsid w:val="005F095B"/>
    <w:rsid w:val="005F2E9F"/>
    <w:rsid w:val="005F3AB3"/>
    <w:rsid w:val="005F79AD"/>
    <w:rsid w:val="00603910"/>
    <w:rsid w:val="006079BA"/>
    <w:rsid w:val="00611C88"/>
    <w:rsid w:val="006131EC"/>
    <w:rsid w:val="006141FC"/>
    <w:rsid w:val="00615BDE"/>
    <w:rsid w:val="006212A3"/>
    <w:rsid w:val="0062185F"/>
    <w:rsid w:val="00651BC1"/>
    <w:rsid w:val="00666E3A"/>
    <w:rsid w:val="00672E92"/>
    <w:rsid w:val="00675342"/>
    <w:rsid w:val="006757F9"/>
    <w:rsid w:val="006813CA"/>
    <w:rsid w:val="00683044"/>
    <w:rsid w:val="00693C83"/>
    <w:rsid w:val="006A1B74"/>
    <w:rsid w:val="006A7B13"/>
    <w:rsid w:val="006B1782"/>
    <w:rsid w:val="006B1A76"/>
    <w:rsid w:val="006C29A8"/>
    <w:rsid w:val="006D4FCA"/>
    <w:rsid w:val="006E062D"/>
    <w:rsid w:val="006E3DAD"/>
    <w:rsid w:val="006E6C6A"/>
    <w:rsid w:val="00700A00"/>
    <w:rsid w:val="007213E5"/>
    <w:rsid w:val="007224C9"/>
    <w:rsid w:val="00723819"/>
    <w:rsid w:val="007259AF"/>
    <w:rsid w:val="00726AC8"/>
    <w:rsid w:val="007308F0"/>
    <w:rsid w:val="00731F52"/>
    <w:rsid w:val="00760116"/>
    <w:rsid w:val="0076194D"/>
    <w:rsid w:val="007628C8"/>
    <w:rsid w:val="007634F4"/>
    <w:rsid w:val="007772C9"/>
    <w:rsid w:val="00782284"/>
    <w:rsid w:val="0078304B"/>
    <w:rsid w:val="00785BCC"/>
    <w:rsid w:val="00790431"/>
    <w:rsid w:val="007A3FB4"/>
    <w:rsid w:val="007A5271"/>
    <w:rsid w:val="007A54C7"/>
    <w:rsid w:val="007B38B1"/>
    <w:rsid w:val="007C1BDB"/>
    <w:rsid w:val="007C557E"/>
    <w:rsid w:val="007D4707"/>
    <w:rsid w:val="007D5853"/>
    <w:rsid w:val="007F5445"/>
    <w:rsid w:val="007F6D2B"/>
    <w:rsid w:val="00801A23"/>
    <w:rsid w:val="008022F1"/>
    <w:rsid w:val="0081105F"/>
    <w:rsid w:val="00811CBF"/>
    <w:rsid w:val="0081755A"/>
    <w:rsid w:val="00834FB4"/>
    <w:rsid w:val="0084219D"/>
    <w:rsid w:val="008543F2"/>
    <w:rsid w:val="00855EFE"/>
    <w:rsid w:val="008578B2"/>
    <w:rsid w:val="00860B9A"/>
    <w:rsid w:val="00862713"/>
    <w:rsid w:val="00875753"/>
    <w:rsid w:val="008817BC"/>
    <w:rsid w:val="0088342F"/>
    <w:rsid w:val="008843B1"/>
    <w:rsid w:val="008A7345"/>
    <w:rsid w:val="008B7A8D"/>
    <w:rsid w:val="008C3FF9"/>
    <w:rsid w:val="008D121D"/>
    <w:rsid w:val="008D6F00"/>
    <w:rsid w:val="008E6B6A"/>
    <w:rsid w:val="008F1B41"/>
    <w:rsid w:val="008F2F73"/>
    <w:rsid w:val="0090209C"/>
    <w:rsid w:val="00904948"/>
    <w:rsid w:val="00910522"/>
    <w:rsid w:val="009126CB"/>
    <w:rsid w:val="0091293A"/>
    <w:rsid w:val="009152D5"/>
    <w:rsid w:val="0094219B"/>
    <w:rsid w:val="0095714E"/>
    <w:rsid w:val="00965D7E"/>
    <w:rsid w:val="0098239C"/>
    <w:rsid w:val="00987662"/>
    <w:rsid w:val="009927D9"/>
    <w:rsid w:val="009A1E22"/>
    <w:rsid w:val="009A6209"/>
    <w:rsid w:val="009A76B4"/>
    <w:rsid w:val="009B2603"/>
    <w:rsid w:val="009B3ECC"/>
    <w:rsid w:val="009F3FD6"/>
    <w:rsid w:val="00A1219C"/>
    <w:rsid w:val="00A15180"/>
    <w:rsid w:val="00A242CA"/>
    <w:rsid w:val="00A255EC"/>
    <w:rsid w:val="00A262A7"/>
    <w:rsid w:val="00A27E80"/>
    <w:rsid w:val="00A51C3B"/>
    <w:rsid w:val="00A54FC1"/>
    <w:rsid w:val="00A73BC8"/>
    <w:rsid w:val="00A7425C"/>
    <w:rsid w:val="00A74C4B"/>
    <w:rsid w:val="00A84741"/>
    <w:rsid w:val="00AB06AD"/>
    <w:rsid w:val="00AC18E3"/>
    <w:rsid w:val="00AC63C4"/>
    <w:rsid w:val="00AC6B1F"/>
    <w:rsid w:val="00AE062D"/>
    <w:rsid w:val="00AE2CB5"/>
    <w:rsid w:val="00AE5E50"/>
    <w:rsid w:val="00AE7978"/>
    <w:rsid w:val="00B011EC"/>
    <w:rsid w:val="00B133AB"/>
    <w:rsid w:val="00B42074"/>
    <w:rsid w:val="00B44100"/>
    <w:rsid w:val="00B4525D"/>
    <w:rsid w:val="00B541E5"/>
    <w:rsid w:val="00B608CC"/>
    <w:rsid w:val="00B70178"/>
    <w:rsid w:val="00B76B34"/>
    <w:rsid w:val="00B83000"/>
    <w:rsid w:val="00B87401"/>
    <w:rsid w:val="00B91CDE"/>
    <w:rsid w:val="00BA6138"/>
    <w:rsid w:val="00BC0C8D"/>
    <w:rsid w:val="00BF1CC0"/>
    <w:rsid w:val="00BF696E"/>
    <w:rsid w:val="00C076E4"/>
    <w:rsid w:val="00C11B12"/>
    <w:rsid w:val="00C2351C"/>
    <w:rsid w:val="00C41233"/>
    <w:rsid w:val="00C5033E"/>
    <w:rsid w:val="00C51EBB"/>
    <w:rsid w:val="00C52EFA"/>
    <w:rsid w:val="00C543B0"/>
    <w:rsid w:val="00C547AF"/>
    <w:rsid w:val="00C66711"/>
    <w:rsid w:val="00C71400"/>
    <w:rsid w:val="00C7293E"/>
    <w:rsid w:val="00C734BA"/>
    <w:rsid w:val="00C747F8"/>
    <w:rsid w:val="00C750A6"/>
    <w:rsid w:val="00C861BC"/>
    <w:rsid w:val="00C92FD9"/>
    <w:rsid w:val="00C93F53"/>
    <w:rsid w:val="00C96A96"/>
    <w:rsid w:val="00CA2DCD"/>
    <w:rsid w:val="00CA3340"/>
    <w:rsid w:val="00CC28D8"/>
    <w:rsid w:val="00D02584"/>
    <w:rsid w:val="00D10B0A"/>
    <w:rsid w:val="00D12B6F"/>
    <w:rsid w:val="00D14128"/>
    <w:rsid w:val="00D149F3"/>
    <w:rsid w:val="00D211E0"/>
    <w:rsid w:val="00D258BA"/>
    <w:rsid w:val="00D6126F"/>
    <w:rsid w:val="00D65975"/>
    <w:rsid w:val="00D709E5"/>
    <w:rsid w:val="00D710D1"/>
    <w:rsid w:val="00D74459"/>
    <w:rsid w:val="00D952CA"/>
    <w:rsid w:val="00DC6AC3"/>
    <w:rsid w:val="00DD1F40"/>
    <w:rsid w:val="00DF0001"/>
    <w:rsid w:val="00DF686D"/>
    <w:rsid w:val="00E01DB6"/>
    <w:rsid w:val="00E04FC9"/>
    <w:rsid w:val="00E10DF7"/>
    <w:rsid w:val="00E14C4E"/>
    <w:rsid w:val="00E261E5"/>
    <w:rsid w:val="00E41B2B"/>
    <w:rsid w:val="00E4620A"/>
    <w:rsid w:val="00E46E52"/>
    <w:rsid w:val="00E50B20"/>
    <w:rsid w:val="00E51149"/>
    <w:rsid w:val="00E6004C"/>
    <w:rsid w:val="00E617F0"/>
    <w:rsid w:val="00E6310E"/>
    <w:rsid w:val="00E74576"/>
    <w:rsid w:val="00E85796"/>
    <w:rsid w:val="00EB5D9D"/>
    <w:rsid w:val="00ED198B"/>
    <w:rsid w:val="00EE6A48"/>
    <w:rsid w:val="00EF0192"/>
    <w:rsid w:val="00F02DFC"/>
    <w:rsid w:val="00F22853"/>
    <w:rsid w:val="00F54D85"/>
    <w:rsid w:val="00F620B8"/>
    <w:rsid w:val="00F67A46"/>
    <w:rsid w:val="00F72715"/>
    <w:rsid w:val="00F83F78"/>
    <w:rsid w:val="00F8698A"/>
    <w:rsid w:val="00F86C28"/>
    <w:rsid w:val="00F921B0"/>
    <w:rsid w:val="00FA72C4"/>
    <w:rsid w:val="00FB1C00"/>
    <w:rsid w:val="00FB5781"/>
    <w:rsid w:val="00FF0120"/>
    <w:rsid w:val="00FF32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C264154F-9F36-8E4E-98CC-63F132E5C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675342"/>
    <w:pPr>
      <w:spacing w:before="100" w:beforeAutospacing="1" w:after="100" w:afterAutospacing="1"/>
      <w:outlineLvl w:val="3"/>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75342"/>
    <w:rPr>
      <w:rFonts w:ascii="Times New Roman" w:eastAsia="Times New Roman" w:hAnsi="Times New Roman" w:cs="Times New Roman"/>
      <w:b/>
      <w:bCs/>
      <w:lang w:eastAsia="en-GB"/>
    </w:rPr>
  </w:style>
  <w:style w:type="character" w:styleId="Strong">
    <w:name w:val="Strong"/>
    <w:basedOn w:val="DefaultParagraphFont"/>
    <w:uiPriority w:val="22"/>
    <w:qFormat/>
    <w:rsid w:val="00675342"/>
    <w:rPr>
      <w:b/>
      <w:bCs/>
    </w:rPr>
  </w:style>
  <w:style w:type="character" w:styleId="Hyperlink">
    <w:name w:val="Hyperlink"/>
    <w:basedOn w:val="DefaultParagraphFont"/>
    <w:uiPriority w:val="99"/>
    <w:semiHidden/>
    <w:unhideWhenUsed/>
    <w:rsid w:val="00675342"/>
    <w:rPr>
      <w:color w:val="0000FF"/>
      <w:u w:val="single"/>
    </w:rPr>
  </w:style>
  <w:style w:type="character" w:styleId="Emphasis">
    <w:name w:val="Emphasis"/>
    <w:basedOn w:val="DefaultParagraphFont"/>
    <w:uiPriority w:val="20"/>
    <w:qFormat/>
    <w:rsid w:val="00675342"/>
    <w:rPr>
      <w:i/>
      <w:iCs/>
    </w:rPr>
  </w:style>
  <w:style w:type="paragraph" w:styleId="NormalWeb">
    <w:name w:val="Normal (Web)"/>
    <w:basedOn w:val="Normal"/>
    <w:uiPriority w:val="99"/>
    <w:semiHidden/>
    <w:unhideWhenUsed/>
    <w:rsid w:val="00675342"/>
    <w:pPr>
      <w:spacing w:before="100" w:beforeAutospacing="1" w:after="100" w:afterAutospacing="1"/>
    </w:pPr>
    <w:rPr>
      <w:rFonts w:ascii="Times New Roman" w:eastAsia="Times New Roman" w:hAnsi="Times New Roman" w:cs="Times New Roman"/>
      <w:lang w:eastAsia="en-GB"/>
    </w:rPr>
  </w:style>
  <w:style w:type="character" w:customStyle="1" w:styleId="org">
    <w:name w:val="org"/>
    <w:basedOn w:val="DefaultParagraphFont"/>
    <w:rsid w:val="00675342"/>
  </w:style>
  <w:style w:type="character" w:customStyle="1" w:styleId="locality">
    <w:name w:val="locality"/>
    <w:basedOn w:val="DefaultParagraphFont"/>
    <w:rsid w:val="00675342"/>
  </w:style>
  <w:style w:type="character" w:customStyle="1" w:styleId="region">
    <w:name w:val="region"/>
    <w:basedOn w:val="DefaultParagraphFont"/>
    <w:rsid w:val="00675342"/>
  </w:style>
  <w:style w:type="character" w:customStyle="1" w:styleId="postal-code">
    <w:name w:val="postal-code"/>
    <w:basedOn w:val="DefaultParagraphFont"/>
    <w:rsid w:val="00675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2766290">
      <w:bodyDiv w:val="1"/>
      <w:marLeft w:val="0"/>
      <w:marRight w:val="0"/>
      <w:marTop w:val="0"/>
      <w:marBottom w:val="0"/>
      <w:divBdr>
        <w:top w:val="none" w:sz="0" w:space="0" w:color="auto"/>
        <w:left w:val="none" w:sz="0" w:space="0" w:color="auto"/>
        <w:bottom w:val="none" w:sz="0" w:space="0" w:color="auto"/>
        <w:right w:val="none" w:sz="0" w:space="0" w:color="auto"/>
      </w:divBdr>
      <w:divsChild>
        <w:div w:id="838887715">
          <w:marLeft w:val="0"/>
          <w:marRight w:val="0"/>
          <w:marTop w:val="0"/>
          <w:marBottom w:val="0"/>
          <w:divBdr>
            <w:top w:val="none" w:sz="0" w:space="0" w:color="auto"/>
            <w:left w:val="none" w:sz="0" w:space="0" w:color="auto"/>
            <w:bottom w:val="none" w:sz="0" w:space="0" w:color="auto"/>
            <w:right w:val="none" w:sz="0" w:space="0" w:color="auto"/>
          </w:divBdr>
          <w:divsChild>
            <w:div w:id="1075905337">
              <w:marLeft w:val="0"/>
              <w:marRight w:val="0"/>
              <w:marTop w:val="0"/>
              <w:marBottom w:val="0"/>
              <w:divBdr>
                <w:top w:val="none" w:sz="0" w:space="0" w:color="auto"/>
                <w:left w:val="none" w:sz="0" w:space="0" w:color="auto"/>
                <w:bottom w:val="none" w:sz="0" w:space="0" w:color="auto"/>
                <w:right w:val="none" w:sz="0" w:space="0" w:color="auto"/>
              </w:divBdr>
              <w:divsChild>
                <w:div w:id="803348046">
                  <w:marLeft w:val="0"/>
                  <w:marRight w:val="0"/>
                  <w:marTop w:val="0"/>
                  <w:marBottom w:val="0"/>
                  <w:divBdr>
                    <w:top w:val="none" w:sz="0" w:space="0" w:color="auto"/>
                    <w:left w:val="none" w:sz="0" w:space="0" w:color="auto"/>
                    <w:bottom w:val="none" w:sz="0" w:space="0" w:color="auto"/>
                    <w:right w:val="none" w:sz="0" w:space="0" w:color="auto"/>
                  </w:divBdr>
                </w:div>
                <w:div w:id="75316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us5.forward-to-friend.com/forward?u=9dd6577cf3f36af3c2f6682ed&amp;id=96a05d961c&amp;e=b00dac9705" TargetMode="External"/><Relationship Id="rId18" Type="http://schemas.openxmlformats.org/officeDocument/2006/relationships/hyperlink" Target="https://patients-association.us5.list-manage.com/track/click?u=9dd6577cf3f36af3c2f6682ed&amp;id=d14161eec2&amp;e=b00dac9705" TargetMode="External"/><Relationship Id="rId26" Type="http://schemas.openxmlformats.org/officeDocument/2006/relationships/hyperlink" Target="https://patients-association.us5.list-manage.com/track/click?u=9dd6577cf3f36af3c2f6682ed&amp;id=42e317e723&amp;e=b00dac9705" TargetMode="External"/><Relationship Id="rId39" Type="http://schemas.openxmlformats.org/officeDocument/2006/relationships/hyperlink" Target="mailto:sharrie.mcintosh@patients-association.org.uk" TargetMode="External"/><Relationship Id="rId21" Type="http://schemas.openxmlformats.org/officeDocument/2006/relationships/hyperlink" Target="https://patients-association.us5.list-manage.com/track/click?u=9dd6577cf3f36af3c2f6682ed&amp;id=a2da8817ea&amp;e=b00dac9705" TargetMode="External"/><Relationship Id="rId34" Type="http://schemas.openxmlformats.org/officeDocument/2006/relationships/hyperlink" Target="mailto:stowle@osteopathy.org.uk" TargetMode="External"/><Relationship Id="rId42" Type="http://schemas.openxmlformats.org/officeDocument/2006/relationships/hyperlink" Target="https://patients-association.us5.list-manage.com/track/click?u=9dd6577cf3f36af3c2f6682ed&amp;id=351fe370c3&amp;e=b00dac9705" TargetMode="External"/><Relationship Id="rId47" Type="http://schemas.openxmlformats.org/officeDocument/2006/relationships/hyperlink" Target="https://patients-association.us5.list-manage.com/track/click?u=9dd6577cf3f36af3c2f6682ed&amp;id=72edd432d8&amp;e=b00dac9705" TargetMode="External"/><Relationship Id="rId50" Type="http://schemas.openxmlformats.org/officeDocument/2006/relationships/hyperlink" Target="https://patients-association.us5.list-manage.com/track/click?u=9dd6577cf3f36af3c2f6682ed&amp;id=d44459a839&amp;e=b00dac9705" TargetMode="External"/><Relationship Id="rId55" Type="http://schemas.openxmlformats.org/officeDocument/2006/relationships/hyperlink" Target="https://patients-association.us5.list-manage.com/track/click?u=9dd6577cf3f36af3c2f6682ed&amp;id=b419618841&amp;e=b00dac9705" TargetMode="External"/><Relationship Id="rId7" Type="http://schemas.openxmlformats.org/officeDocument/2006/relationships/hyperlink" Target="https://patients-association.us5.list-manage.com/track/click?u=9dd6577cf3f36af3c2f6682ed&amp;id=c4b5018df4&amp;e=b00dac9705" TargetMode="External"/><Relationship Id="rId2" Type="http://schemas.openxmlformats.org/officeDocument/2006/relationships/settings" Target="settings.xml"/><Relationship Id="rId16" Type="http://schemas.openxmlformats.org/officeDocument/2006/relationships/image" Target="media/image6.png"/><Relationship Id="rId29" Type="http://schemas.openxmlformats.org/officeDocument/2006/relationships/hyperlink" Target="mailto:Shayna.jadeja@wilmingonthealthcare.com" TargetMode="External"/><Relationship Id="rId11" Type="http://schemas.openxmlformats.org/officeDocument/2006/relationships/hyperlink" Target="http://us5.forward-to-friend.com/forward?u=9dd6577cf3f36af3c2f6682ed&amp;id=96a05d961c&amp;e=b00dac9705" TargetMode="External"/><Relationship Id="rId24" Type="http://schemas.openxmlformats.org/officeDocument/2006/relationships/hyperlink" Target="https://patients-association.us5.list-manage.com/track/click?u=9dd6577cf3f36af3c2f6682ed&amp;id=c24f3980a4&amp;e=b00dac9705" TargetMode="External"/><Relationship Id="rId32" Type="http://schemas.openxmlformats.org/officeDocument/2006/relationships/image" Target="media/image10.jpeg"/><Relationship Id="rId37" Type="http://schemas.openxmlformats.org/officeDocument/2006/relationships/hyperlink" Target="https://patients-association.us5.list-manage.com/track/click?u=9dd6577cf3f36af3c2f6682ed&amp;id=990e8273e1&amp;e=b00dac9705" TargetMode="External"/><Relationship Id="rId40" Type="http://schemas.openxmlformats.org/officeDocument/2006/relationships/image" Target="media/image13.jpeg"/><Relationship Id="rId45" Type="http://schemas.openxmlformats.org/officeDocument/2006/relationships/hyperlink" Target="https://patients-association.us5.list-manage.com/track/click?u=9dd6577cf3f36af3c2f6682ed&amp;id=52573a80f8&amp;e=b00dac9705" TargetMode="External"/><Relationship Id="rId53" Type="http://schemas.openxmlformats.org/officeDocument/2006/relationships/hyperlink" Target="http://us5.forward-to-friend.com/forward?u=9dd6577cf3f36af3c2f6682ed&amp;id=96a05d961c&amp;e=b00dac9705" TargetMode="External"/><Relationship Id="rId58" Type="http://schemas.openxmlformats.org/officeDocument/2006/relationships/fontTable" Target="fontTable.xml"/><Relationship Id="rId5" Type="http://schemas.openxmlformats.org/officeDocument/2006/relationships/hyperlink" Target="https://patients-association.us5.list-manage.com/track/click?u=9dd6577cf3f36af3c2f6682ed&amp;id=e21695ce3b&amp;e=b00dac9705" TargetMode="External"/><Relationship Id="rId19" Type="http://schemas.openxmlformats.org/officeDocument/2006/relationships/hyperlink" Target="https://patients-association.us5.list-manage.com/track/click?u=9dd6577cf3f36af3c2f6682ed&amp;id=874f485942&amp;e=b00dac9705" TargetMode="External"/><Relationship Id="rId4" Type="http://schemas.openxmlformats.org/officeDocument/2006/relationships/image" Target="media/image1.jpeg"/><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hyperlink" Target="https://patients-association.us5.list-manage.com/track/click?u=9dd6577cf3f36af3c2f6682ed&amp;id=ff6886568a&amp;e=b00dac9705" TargetMode="External"/><Relationship Id="rId27" Type="http://schemas.openxmlformats.org/officeDocument/2006/relationships/image" Target="media/image8.jpeg"/><Relationship Id="rId30" Type="http://schemas.openxmlformats.org/officeDocument/2006/relationships/image" Target="media/image9.png"/><Relationship Id="rId35" Type="http://schemas.openxmlformats.org/officeDocument/2006/relationships/hyperlink" Target="https://patients-association.us5.list-manage.com/track/click?u=9dd6577cf3f36af3c2f6682ed&amp;id=4f1763f6e4&amp;e=b00dac9705" TargetMode="External"/><Relationship Id="rId43" Type="http://schemas.openxmlformats.org/officeDocument/2006/relationships/hyperlink" Target="https://patients-association.us5.list-manage.com/track/click?u=9dd6577cf3f36af3c2f6682ed&amp;id=2f0bfee5be&amp;e=b00dac9705" TargetMode="External"/><Relationship Id="rId48" Type="http://schemas.openxmlformats.org/officeDocument/2006/relationships/hyperlink" Target="https://patients-association.us5.list-manage.com/track/click?u=9dd6577cf3f36af3c2f6682ed&amp;id=b1c63611eb&amp;e=b00dac9705" TargetMode="External"/><Relationship Id="rId56" Type="http://schemas.openxmlformats.org/officeDocument/2006/relationships/hyperlink" Target="https://patients-association.us5.list-manage.com/profile?u=9dd6577cf3f36af3c2f6682ed&amp;id=6e2a14ef7a&amp;e=b00dac9705&amp;c=96a05d961c" TargetMode="External"/><Relationship Id="rId8" Type="http://schemas.openxmlformats.org/officeDocument/2006/relationships/hyperlink" Target="https://patients-association.us5.list-manage.com/track/click?u=9dd6577cf3f36af3c2f6682ed&amp;id=8902d4d698&amp;e=b00dac9705" TargetMode="External"/><Relationship Id="rId51" Type="http://schemas.openxmlformats.org/officeDocument/2006/relationships/hyperlink" Target="https://patients-association.us5.list-manage.com/track/click?u=9dd6577cf3f36af3c2f6682ed&amp;id=7ccd489181&amp;e=b00dac9705" TargetMode="Externa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s://patients-association.us5.list-manage.com/track/click?u=9dd6577cf3f36af3c2f6682ed&amp;id=16f7556f32&amp;e=b00dac9705" TargetMode="External"/><Relationship Id="rId25" Type="http://schemas.openxmlformats.org/officeDocument/2006/relationships/image" Target="media/image7.jpeg"/><Relationship Id="rId33" Type="http://schemas.openxmlformats.org/officeDocument/2006/relationships/hyperlink" Target="https://patients-association.us5.list-manage.com/track/click?u=9dd6577cf3f36af3c2f6682ed&amp;id=39445d649c&amp;e=b00dac9705" TargetMode="External"/><Relationship Id="rId38" Type="http://schemas.openxmlformats.org/officeDocument/2006/relationships/image" Target="media/image12.jpeg"/><Relationship Id="rId46" Type="http://schemas.openxmlformats.org/officeDocument/2006/relationships/hyperlink" Target="https://patients-association.us5.list-manage.com/track/click?u=9dd6577cf3f36af3c2f6682ed&amp;id=1842da940b&amp;e=b00dac9705" TargetMode="External"/><Relationship Id="rId59" Type="http://schemas.openxmlformats.org/officeDocument/2006/relationships/theme" Target="theme/theme1.xml"/><Relationship Id="rId20" Type="http://schemas.openxmlformats.org/officeDocument/2006/relationships/hyperlink" Target="https://patients-association.us5.list-manage.com/track/click?u=9dd6577cf3f36af3c2f6682ed&amp;id=a54d01fb90&amp;e=b00dac9705" TargetMode="External"/><Relationship Id="rId41" Type="http://schemas.openxmlformats.org/officeDocument/2006/relationships/hyperlink" Target="mailto:helpline@patients-association.org.uk" TargetMode="External"/><Relationship Id="rId54" Type="http://schemas.openxmlformats.org/officeDocument/2006/relationships/hyperlink" Target="https://patients-association.us5.list-manage.com/vcard?u=9dd6577cf3f36af3c2f6682ed&amp;id=6e2a14ef7a" TargetMode="Externa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hyperlink" Target="https://patients-association.us5.list-manage.com/track/click?u=9dd6577cf3f36af3c2f6682ed&amp;id=9fe559ba86&amp;e=b00dac9705" TargetMode="External"/><Relationship Id="rId23" Type="http://schemas.openxmlformats.org/officeDocument/2006/relationships/hyperlink" Target="https://patients-association.us5.list-manage.com/track/click?u=9dd6577cf3f36af3c2f6682ed&amp;id=982527d3b1&amp;e=b00dac9705" TargetMode="External"/><Relationship Id="rId28" Type="http://schemas.openxmlformats.org/officeDocument/2006/relationships/hyperlink" Target="https://patients-association.us5.list-manage.com/track/click?u=9dd6577cf3f36af3c2f6682ed&amp;id=3e07082dc9&amp;e=b00dac9705" TargetMode="External"/><Relationship Id="rId36" Type="http://schemas.openxmlformats.org/officeDocument/2006/relationships/image" Target="media/image11.jpeg"/><Relationship Id="rId49" Type="http://schemas.openxmlformats.org/officeDocument/2006/relationships/hyperlink" Target="https://patients-association.us5.list-manage.com/track/click?u=9dd6577cf3f36af3c2f6682ed&amp;id=1fe9c9f7d9&amp;e=b00dac9705" TargetMode="External"/><Relationship Id="rId57" Type="http://schemas.openxmlformats.org/officeDocument/2006/relationships/hyperlink" Target="https://patients-association.us5.list-manage.com/unsubscribe?u=9dd6577cf3f36af3c2f6682ed&amp;id=6e2a14ef7a&amp;e=b00dac9705&amp;c=96a05d961c" TargetMode="External"/><Relationship Id="rId10" Type="http://schemas.openxmlformats.org/officeDocument/2006/relationships/hyperlink" Target="https://patients-association.us5.list-manage.com/track/click?u=9dd6577cf3f36af3c2f6682ed&amp;id=2bdef9d805&amp;e=b00dac9705" TargetMode="External"/><Relationship Id="rId31" Type="http://schemas.openxmlformats.org/officeDocument/2006/relationships/hyperlink" Target="mailto:gloria.clark@patients-association.org.uk" TargetMode="External"/><Relationship Id="rId44" Type="http://schemas.openxmlformats.org/officeDocument/2006/relationships/hyperlink" Target="https://patients-association.us5.list-manage.com/track/click?u=9dd6577cf3f36af3c2f6682ed&amp;id=373f76de89&amp;e=b00dac9705" TargetMode="External"/><Relationship Id="rId52" Type="http://schemas.openxmlformats.org/officeDocument/2006/relationships/hyperlink" Target="https://patients-association.us5.list-manage.com/track/click?u=9dd6577cf3f36af3c2f6682ed&amp;id=7380bac6af&amp;e=b00dac97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2876</Words>
  <Characters>16396</Characters>
  <Application>Microsoft Office Word</Application>
  <DocSecurity>0</DocSecurity>
  <Lines>136</Lines>
  <Paragraphs>38</Paragraphs>
  <ScaleCrop>false</ScaleCrop>
  <Company/>
  <LinksUpToDate>false</LinksUpToDate>
  <CharactersWithSpaces>19234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Paul's mail Mail</dc:creator>
  <cp:keywords/>
  <dc:description/>
  <cp:lastModifiedBy>Paul's mail Mail</cp:lastModifiedBy>
  <cp:revision>1</cp:revision>
  <dcterms:created xsi:type="dcterms:W3CDTF">2021-05-21T15:26:00Z</dcterms:created>
  <dcterms:modified xsi:type="dcterms:W3CDTF">2021-05-21T15:33:00Z</dcterms:modified>
</cp:coreProperties>
</file>